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03" w:rsidRPr="007239F9" w:rsidRDefault="003555CA" w:rsidP="005657EE">
      <w:pPr>
        <w:widowControl/>
        <w:spacing w:line="240" w:lineRule="auto"/>
        <w:ind w:left="4678" w:firstLine="0"/>
        <w:jc w:val="center"/>
        <w:rPr>
          <w:sz w:val="28"/>
          <w:szCs w:val="28"/>
          <w:lang w:eastAsia="en-US"/>
        </w:rPr>
      </w:pPr>
      <w:r w:rsidRPr="007239F9">
        <w:rPr>
          <w:rFonts w:eastAsia="Calibri"/>
          <w:sz w:val="28"/>
          <w:szCs w:val="28"/>
        </w:rPr>
        <w:t xml:space="preserve">Приложение </w:t>
      </w:r>
      <w:r w:rsidR="005657EE" w:rsidRPr="007239F9">
        <w:rPr>
          <w:rFonts w:eastAsia="Calibri"/>
          <w:sz w:val="28"/>
          <w:szCs w:val="28"/>
        </w:rPr>
        <w:t>№ </w:t>
      </w:r>
      <w:r w:rsidRPr="007239F9">
        <w:rPr>
          <w:rFonts w:eastAsia="Calibri"/>
          <w:sz w:val="28"/>
          <w:szCs w:val="28"/>
        </w:rPr>
        <w:t>1</w:t>
      </w:r>
    </w:p>
    <w:p w:rsidR="0069338C" w:rsidRPr="007239F9" w:rsidRDefault="003555CA" w:rsidP="005657EE">
      <w:pPr>
        <w:widowControl/>
        <w:spacing w:line="240" w:lineRule="auto"/>
        <w:ind w:left="4678" w:firstLine="0"/>
        <w:jc w:val="center"/>
        <w:rPr>
          <w:sz w:val="28"/>
          <w:szCs w:val="28"/>
          <w:lang w:eastAsia="en-US"/>
        </w:rPr>
      </w:pPr>
      <w:r w:rsidRPr="007239F9">
        <w:rPr>
          <w:rFonts w:eastAsia="Calibri"/>
          <w:sz w:val="28"/>
          <w:szCs w:val="28"/>
        </w:rPr>
        <w:t>к проекту межевания территории</w:t>
      </w:r>
      <w:r w:rsidRPr="007239F9">
        <w:rPr>
          <w:rFonts w:eastAsia="Calibri"/>
          <w:bCs/>
          <w:sz w:val="28"/>
          <w:szCs w:val="28"/>
        </w:rPr>
        <w:t>,</w:t>
      </w:r>
    </w:p>
    <w:p w:rsidR="00677684" w:rsidRPr="007239F9" w:rsidRDefault="006A5DE8" w:rsidP="005657EE">
      <w:pPr>
        <w:widowControl/>
        <w:spacing w:line="240" w:lineRule="auto"/>
        <w:ind w:left="4678" w:firstLine="0"/>
        <w:jc w:val="center"/>
        <w:rPr>
          <w:sz w:val="28"/>
          <w:szCs w:val="28"/>
          <w:lang w:eastAsia="en-US"/>
        </w:rPr>
      </w:pPr>
      <w:proofErr w:type="gramStart"/>
      <w:r w:rsidRPr="007239F9">
        <w:rPr>
          <w:rFonts w:eastAsia="Calibri"/>
          <w:sz w:val="28"/>
          <w:szCs w:val="28"/>
        </w:rPr>
        <w:t xml:space="preserve">ограниченной </w:t>
      </w:r>
      <w:r w:rsidR="00700476">
        <w:rPr>
          <w:spacing w:val="4"/>
          <w:sz w:val="28"/>
          <w:szCs w:val="28"/>
        </w:rPr>
        <w:t xml:space="preserve">ул. </w:t>
      </w:r>
      <w:proofErr w:type="spellStart"/>
      <w:r w:rsidR="00700476">
        <w:rPr>
          <w:spacing w:val="4"/>
          <w:sz w:val="28"/>
          <w:szCs w:val="28"/>
        </w:rPr>
        <w:t>Острогожская</w:t>
      </w:r>
      <w:proofErr w:type="spellEnd"/>
      <w:r w:rsidR="00700476">
        <w:rPr>
          <w:spacing w:val="4"/>
          <w:sz w:val="28"/>
          <w:szCs w:val="28"/>
        </w:rPr>
        <w:t xml:space="preserve">, </w:t>
      </w:r>
      <w:proofErr w:type="spellStart"/>
      <w:r w:rsidR="00700476">
        <w:rPr>
          <w:spacing w:val="4"/>
          <w:sz w:val="28"/>
          <w:szCs w:val="28"/>
        </w:rPr>
        <w:t>Гремяченским</w:t>
      </w:r>
      <w:proofErr w:type="spellEnd"/>
      <w:r w:rsidR="00700476">
        <w:rPr>
          <w:spacing w:val="4"/>
          <w:sz w:val="28"/>
          <w:szCs w:val="28"/>
        </w:rPr>
        <w:t xml:space="preserve"> лесничеством</w:t>
      </w:r>
      <w:r w:rsidR="00D46B4F">
        <w:rPr>
          <w:rFonts w:eastAsia="Calibri"/>
          <w:sz w:val="28"/>
          <w:szCs w:val="28"/>
        </w:rPr>
        <w:t xml:space="preserve"> </w:t>
      </w:r>
      <w:r w:rsidR="003555CA" w:rsidRPr="007239F9">
        <w:rPr>
          <w:rFonts w:eastAsia="Calibri"/>
          <w:sz w:val="28"/>
          <w:szCs w:val="28"/>
        </w:rPr>
        <w:t>в городском округе город Воронеж</w:t>
      </w:r>
      <w:proofErr w:type="gramEnd"/>
    </w:p>
    <w:p w:rsidR="0069338C" w:rsidRPr="007239F9" w:rsidRDefault="0069338C" w:rsidP="005657EE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3555CA" w:rsidRPr="007239F9" w:rsidRDefault="003555CA" w:rsidP="005657EE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B259AF" w:rsidRPr="007239F9" w:rsidRDefault="00B259AF" w:rsidP="005657EE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7239F9">
        <w:rPr>
          <w:rFonts w:eastAsia="Arial CYR"/>
          <w:b/>
          <w:caps/>
          <w:sz w:val="28"/>
          <w:szCs w:val="28"/>
        </w:rPr>
        <w:t>Текстовая</w:t>
      </w:r>
      <w:r w:rsidR="005657EE" w:rsidRPr="007239F9">
        <w:rPr>
          <w:rFonts w:eastAsia="Arial CYR"/>
          <w:b/>
          <w:caps/>
          <w:sz w:val="28"/>
          <w:szCs w:val="28"/>
        </w:rPr>
        <w:t xml:space="preserve">  </w:t>
      </w:r>
      <w:r w:rsidRPr="007239F9">
        <w:rPr>
          <w:rFonts w:eastAsia="Arial CYR"/>
          <w:b/>
          <w:caps/>
          <w:sz w:val="28"/>
          <w:szCs w:val="28"/>
        </w:rPr>
        <w:t>часть</w:t>
      </w:r>
    </w:p>
    <w:p w:rsidR="007B1444" w:rsidRDefault="001C4C31" w:rsidP="007B1444">
      <w:pPr>
        <w:autoSpaceDE w:val="0"/>
        <w:adjustRightInd w:val="0"/>
        <w:spacing w:line="228" w:lineRule="auto"/>
        <w:jc w:val="center"/>
        <w:rPr>
          <w:b/>
          <w:sz w:val="28"/>
          <w:szCs w:val="28"/>
        </w:rPr>
      </w:pPr>
      <w:r w:rsidRPr="007239F9">
        <w:rPr>
          <w:rFonts w:eastAsia="Arial CYR"/>
          <w:b/>
          <w:caps/>
          <w:sz w:val="28"/>
          <w:szCs w:val="28"/>
        </w:rPr>
        <w:t>ПРОЕКТА</w:t>
      </w:r>
      <w:r w:rsidR="005657EE" w:rsidRPr="007239F9">
        <w:rPr>
          <w:rFonts w:eastAsia="Arial CYR"/>
          <w:b/>
          <w:caps/>
          <w:sz w:val="28"/>
          <w:szCs w:val="28"/>
        </w:rPr>
        <w:t xml:space="preserve"> </w:t>
      </w:r>
      <w:r w:rsidRPr="007239F9">
        <w:rPr>
          <w:rFonts w:eastAsia="Arial CYR"/>
          <w:b/>
          <w:caps/>
          <w:sz w:val="28"/>
          <w:szCs w:val="28"/>
        </w:rPr>
        <w:t xml:space="preserve"> МЕЖЕВАНИЯ </w:t>
      </w:r>
      <w:r w:rsidR="005657EE" w:rsidRPr="007239F9">
        <w:rPr>
          <w:rFonts w:eastAsia="Arial CYR"/>
          <w:b/>
          <w:caps/>
          <w:sz w:val="28"/>
          <w:szCs w:val="28"/>
        </w:rPr>
        <w:t xml:space="preserve"> </w:t>
      </w:r>
      <w:r w:rsidRPr="007239F9">
        <w:rPr>
          <w:rFonts w:eastAsia="Arial CYR"/>
          <w:b/>
          <w:caps/>
          <w:sz w:val="28"/>
          <w:szCs w:val="28"/>
        </w:rPr>
        <w:t>ТЕРРИТОРИИ,</w:t>
      </w:r>
      <w:r w:rsidR="005657EE" w:rsidRPr="007239F9">
        <w:rPr>
          <w:rFonts w:eastAsia="Arial CYR"/>
          <w:b/>
          <w:caps/>
          <w:sz w:val="28"/>
          <w:szCs w:val="28"/>
        </w:rPr>
        <w:t xml:space="preserve"> </w:t>
      </w:r>
      <w:r w:rsidR="007B1444">
        <w:rPr>
          <w:b/>
          <w:sz w:val="28"/>
          <w:szCs w:val="28"/>
        </w:rPr>
        <w:t>ОГРАНИЧЕННОЙ</w:t>
      </w:r>
    </w:p>
    <w:p w:rsidR="007B1444" w:rsidRDefault="007B1444" w:rsidP="007B1444">
      <w:pPr>
        <w:autoSpaceDE w:val="0"/>
        <w:adjustRightInd w:val="0"/>
        <w:spacing w:line="228" w:lineRule="auto"/>
        <w:jc w:val="center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 xml:space="preserve">УЛ. </w:t>
      </w:r>
      <w:r w:rsidR="00700476">
        <w:rPr>
          <w:b/>
          <w:bCs/>
          <w:sz w:val="28"/>
          <w:szCs w:val="28"/>
          <w:lang w:bidi="ru-RU"/>
        </w:rPr>
        <w:t>ОСТРОГОЖСКАЯ</w:t>
      </w:r>
      <w:r>
        <w:rPr>
          <w:b/>
          <w:bCs/>
          <w:sz w:val="28"/>
          <w:szCs w:val="28"/>
          <w:lang w:bidi="ru-RU"/>
        </w:rPr>
        <w:t>,</w:t>
      </w:r>
      <w:r w:rsidR="00700476">
        <w:rPr>
          <w:b/>
          <w:bCs/>
          <w:sz w:val="28"/>
          <w:szCs w:val="28"/>
          <w:lang w:bidi="ru-RU"/>
        </w:rPr>
        <w:t xml:space="preserve"> ГРЕМЯЧЕНСКИМ ЛЕСНИЧЕСТВОМ </w:t>
      </w:r>
      <w:r>
        <w:rPr>
          <w:b/>
          <w:bCs/>
          <w:sz w:val="28"/>
          <w:szCs w:val="28"/>
          <w:lang w:bidi="ru-RU"/>
        </w:rPr>
        <w:t xml:space="preserve">В </w:t>
      </w:r>
      <w:r>
        <w:rPr>
          <w:b/>
          <w:sz w:val="28"/>
          <w:szCs w:val="28"/>
        </w:rPr>
        <w:t>ГОРОДСКОМ ОКРУГЕ ГОРОД ВОРОНЕЖ</w:t>
      </w:r>
    </w:p>
    <w:p w:rsidR="00677684" w:rsidRPr="007239F9" w:rsidRDefault="00677684" w:rsidP="007B1444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7239F9" w:rsidRDefault="001A302D" w:rsidP="005657EE">
      <w:pPr>
        <w:pStyle w:val="Standard"/>
        <w:spacing w:line="348" w:lineRule="auto"/>
        <w:ind w:firstLine="709"/>
        <w:jc w:val="both"/>
      </w:pPr>
      <w:proofErr w:type="gramStart"/>
      <w:r w:rsidRPr="007239F9">
        <w:rPr>
          <w:shd w:val="clear" w:color="auto" w:fill="FFFFFF"/>
        </w:rPr>
        <w:t xml:space="preserve">Проект межевания территории, </w:t>
      </w:r>
      <w:r w:rsidR="007B1444">
        <w:t xml:space="preserve">ограниченной </w:t>
      </w:r>
      <w:r w:rsidR="00700476" w:rsidRPr="00700476">
        <w:t xml:space="preserve">ул. </w:t>
      </w:r>
      <w:proofErr w:type="spellStart"/>
      <w:r w:rsidR="00700476" w:rsidRPr="00700476">
        <w:t>Острогожская</w:t>
      </w:r>
      <w:proofErr w:type="spellEnd"/>
      <w:r w:rsidR="00700476" w:rsidRPr="00700476">
        <w:t xml:space="preserve">, </w:t>
      </w:r>
      <w:proofErr w:type="spellStart"/>
      <w:r w:rsidR="00700476" w:rsidRPr="00700476">
        <w:t>Гремяченским</w:t>
      </w:r>
      <w:proofErr w:type="spellEnd"/>
      <w:r w:rsidR="00700476" w:rsidRPr="00700476">
        <w:t xml:space="preserve"> лесничеством</w:t>
      </w:r>
      <w:r w:rsidR="00700476">
        <w:t xml:space="preserve"> </w:t>
      </w:r>
      <w:r w:rsidR="007B1444">
        <w:t xml:space="preserve">в </w:t>
      </w:r>
      <w:r w:rsidRPr="007239F9">
        <w:rPr>
          <w:shd w:val="clear" w:color="auto" w:fill="FFFFFF"/>
        </w:rPr>
        <w:t xml:space="preserve">городском округе город Воронеж, разработан на основании </w:t>
      </w:r>
      <w:r w:rsidR="00FB2C1B" w:rsidRPr="007239F9">
        <w:t xml:space="preserve">постановления администрации </w:t>
      </w:r>
      <w:r w:rsidR="00C841EE" w:rsidRPr="007239F9">
        <w:t>городского</w:t>
      </w:r>
      <w:r w:rsidR="00FB2C1B" w:rsidRPr="007239F9">
        <w:t xml:space="preserve"> </w:t>
      </w:r>
      <w:r w:rsidR="00C841EE" w:rsidRPr="007239F9">
        <w:t xml:space="preserve">округа город Воронеж </w:t>
      </w:r>
      <w:r w:rsidR="007B1444">
        <w:t xml:space="preserve">от </w:t>
      </w:r>
      <w:r w:rsidR="00700476">
        <w:t>06</w:t>
      </w:r>
      <w:r w:rsidR="00FB2C1B" w:rsidRPr="007239F9">
        <w:t xml:space="preserve">.04.2021 </w:t>
      </w:r>
      <w:r w:rsidR="005657EE" w:rsidRPr="007239F9">
        <w:t>№ </w:t>
      </w:r>
      <w:r w:rsidR="00700476">
        <w:t>303</w:t>
      </w:r>
      <w:r w:rsidR="007B1444">
        <w:t xml:space="preserve"> </w:t>
      </w:r>
      <w:r w:rsidR="00FB2C1B" w:rsidRPr="007239F9">
        <w:t xml:space="preserve">«О подготовке проекта межевания территории, </w:t>
      </w:r>
      <w:r w:rsidR="007B1444" w:rsidRPr="007B1444">
        <w:t xml:space="preserve">ограниченной </w:t>
      </w:r>
      <w:r w:rsidR="00700476">
        <w:rPr>
          <w:spacing w:val="4"/>
        </w:rPr>
        <w:t xml:space="preserve">ул. </w:t>
      </w:r>
      <w:proofErr w:type="spellStart"/>
      <w:r w:rsidR="00700476">
        <w:rPr>
          <w:spacing w:val="4"/>
        </w:rPr>
        <w:t>Острогожская</w:t>
      </w:r>
      <w:proofErr w:type="spellEnd"/>
      <w:r w:rsidR="00700476">
        <w:rPr>
          <w:spacing w:val="4"/>
        </w:rPr>
        <w:t xml:space="preserve">, </w:t>
      </w:r>
      <w:proofErr w:type="spellStart"/>
      <w:r w:rsidR="00700476">
        <w:rPr>
          <w:spacing w:val="4"/>
        </w:rPr>
        <w:t>Гремяченским</w:t>
      </w:r>
      <w:proofErr w:type="spellEnd"/>
      <w:r w:rsidR="00700476">
        <w:rPr>
          <w:spacing w:val="4"/>
        </w:rPr>
        <w:t xml:space="preserve"> лесничеством </w:t>
      </w:r>
      <w:r w:rsidR="007B1444" w:rsidRPr="007B1444">
        <w:t>в городском округе город Воронеж</w:t>
      </w:r>
      <w:r w:rsidR="00FB2C1B" w:rsidRPr="007239F9">
        <w:t>»</w:t>
      </w:r>
      <w:r w:rsidR="00C841EE" w:rsidRPr="007239F9">
        <w:t xml:space="preserve">, </w:t>
      </w:r>
      <w:r w:rsidRPr="007239F9">
        <w:t>Генерального плана городского</w:t>
      </w:r>
      <w:r w:rsidRPr="007239F9">
        <w:rPr>
          <w:shd w:val="clear" w:color="auto" w:fill="FFFFFF"/>
        </w:rPr>
        <w:t xml:space="preserve"> округа город Воронеж на 2021−2041 годы, утвержденного решением Воронежской городской Думы от 25.12.2020 </w:t>
      </w:r>
      <w:r w:rsidR="005657EE" w:rsidRPr="007239F9">
        <w:rPr>
          <w:shd w:val="clear" w:color="auto" w:fill="FFFFFF"/>
        </w:rPr>
        <w:t>№ </w:t>
      </w:r>
      <w:r w:rsidRPr="007239F9">
        <w:rPr>
          <w:shd w:val="clear" w:color="auto" w:fill="FFFFFF"/>
        </w:rPr>
        <w:t>137-</w:t>
      </w:r>
      <w:r w:rsidRPr="007239F9">
        <w:rPr>
          <w:shd w:val="clear" w:color="auto" w:fill="FFFFFF"/>
          <w:lang w:val="en-US"/>
        </w:rPr>
        <w:t>V</w:t>
      </w:r>
      <w:r w:rsidR="006A151E" w:rsidRPr="007239F9">
        <w:rPr>
          <w:shd w:val="clear" w:color="auto" w:fill="FFFFFF"/>
        </w:rPr>
        <w:t xml:space="preserve"> </w:t>
      </w:r>
      <w:r w:rsidRPr="007239F9">
        <w:rPr>
          <w:shd w:val="clear" w:color="auto" w:fill="FFFFFF"/>
        </w:rPr>
        <w:t>(далее – Генеральный</w:t>
      </w:r>
      <w:proofErr w:type="gramEnd"/>
      <w:r w:rsidRPr="007239F9">
        <w:rPr>
          <w:shd w:val="clear" w:color="auto" w:fill="FFFFFF"/>
        </w:rPr>
        <w:t xml:space="preserve"> план), </w:t>
      </w:r>
      <w:r w:rsidR="00AD52FF" w:rsidRPr="007239F9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0E26A7" w:rsidRPr="007239F9">
        <w:t xml:space="preserve">20.04.2022 </w:t>
      </w:r>
      <w:r w:rsidR="00B14E1F">
        <w:t xml:space="preserve">                  </w:t>
      </w:r>
      <w:r w:rsidR="005657EE" w:rsidRPr="007239F9">
        <w:t>№ </w:t>
      </w:r>
      <w:r w:rsidR="000E26A7" w:rsidRPr="007239F9">
        <w:t>466-</w:t>
      </w:r>
      <w:r w:rsidR="000E26A7" w:rsidRPr="007239F9">
        <w:rPr>
          <w:lang w:val="en-US"/>
        </w:rPr>
        <w:t>V</w:t>
      </w:r>
      <w:r w:rsidR="00AD52FF" w:rsidRPr="007239F9">
        <w:rPr>
          <w:shd w:val="clear" w:color="auto" w:fill="FFFFFF"/>
        </w:rPr>
        <w:t xml:space="preserve"> (далее – Правил</w:t>
      </w:r>
      <w:r w:rsidR="009470B8" w:rsidRPr="007239F9">
        <w:rPr>
          <w:shd w:val="clear" w:color="auto" w:fill="FFFFFF"/>
        </w:rPr>
        <w:t>а</w:t>
      </w:r>
      <w:r w:rsidR="00AD52FF" w:rsidRPr="007239F9">
        <w:rPr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</w:t>
      </w:r>
      <w:r w:rsidR="00D6084C" w:rsidRPr="007239F9">
        <w:rPr>
          <w:shd w:val="clear" w:color="auto" w:fill="FFFFFF"/>
        </w:rPr>
        <w:t xml:space="preserve"> (далее – </w:t>
      </w:r>
      <w:proofErr w:type="spellStart"/>
      <w:r w:rsidR="005657EE" w:rsidRPr="007239F9">
        <w:rPr>
          <w:shd w:val="clear" w:color="auto" w:fill="FFFFFF"/>
        </w:rPr>
        <w:t>ГрК</w:t>
      </w:r>
      <w:proofErr w:type="spellEnd"/>
      <w:r w:rsidR="005657EE" w:rsidRPr="007239F9">
        <w:rPr>
          <w:shd w:val="clear" w:color="auto" w:fill="FFFFFF"/>
        </w:rPr>
        <w:t> РФ</w:t>
      </w:r>
      <w:r w:rsidR="00D6084C" w:rsidRPr="007239F9">
        <w:rPr>
          <w:shd w:val="clear" w:color="auto" w:fill="FFFFFF"/>
        </w:rPr>
        <w:t>)</w:t>
      </w:r>
      <w:r w:rsidR="00AD52FF" w:rsidRPr="007239F9">
        <w:rPr>
          <w:shd w:val="clear" w:color="auto" w:fill="FFFFFF"/>
        </w:rPr>
        <w:t>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AB6395" w:rsidRDefault="00434FC1" w:rsidP="005657EE">
      <w:pPr>
        <w:pStyle w:val="Standard"/>
        <w:spacing w:line="348" w:lineRule="auto"/>
        <w:ind w:firstLine="709"/>
        <w:jc w:val="both"/>
      </w:pPr>
      <w:r w:rsidRPr="00AB6395">
        <w:t xml:space="preserve">В соответствии с ч. 2 ст. 43 </w:t>
      </w:r>
      <w:proofErr w:type="spellStart"/>
      <w:r w:rsidR="005657EE" w:rsidRPr="00AB6395">
        <w:t>ГрК</w:t>
      </w:r>
      <w:proofErr w:type="spellEnd"/>
      <w:r w:rsidR="005657EE" w:rsidRPr="00AB6395">
        <w:t> РФ</w:t>
      </w:r>
      <w:r w:rsidRPr="00AB6395">
        <w:t xml:space="preserve"> подготовка проекта межеван</w:t>
      </w:r>
      <w:r w:rsidR="001F7BEC" w:rsidRPr="00AB6395">
        <w:t>ия территории осуществляется</w:t>
      </w:r>
      <w:r w:rsidRPr="00AB6395">
        <w:t>:</w:t>
      </w:r>
    </w:p>
    <w:p w:rsidR="00362CDB" w:rsidRPr="00AB6395" w:rsidRDefault="00362CDB" w:rsidP="005657EE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r w:rsidRPr="00AB6395">
        <w:rPr>
          <w:sz w:val="28"/>
          <w:szCs w:val="28"/>
        </w:rPr>
        <w:t>-</w:t>
      </w:r>
      <w:r w:rsidR="003555CA" w:rsidRPr="00AB6395">
        <w:rPr>
          <w:sz w:val="28"/>
          <w:szCs w:val="28"/>
        </w:rPr>
        <w:t> </w:t>
      </w:r>
      <w:r w:rsidR="001F7BEC" w:rsidRPr="00AB6395">
        <w:rPr>
          <w:sz w:val="28"/>
          <w:szCs w:val="28"/>
        </w:rPr>
        <w:t xml:space="preserve">для </w:t>
      </w:r>
      <w:r w:rsidR="00434FC1" w:rsidRPr="00AB6395">
        <w:rPr>
          <w:sz w:val="28"/>
          <w:szCs w:val="28"/>
        </w:rPr>
        <w:t>определения местоположения границ образуемых и</w:t>
      </w:r>
      <w:r w:rsidRPr="00AB6395">
        <w:rPr>
          <w:sz w:val="28"/>
          <w:szCs w:val="28"/>
        </w:rPr>
        <w:t xml:space="preserve"> изменяемых земельных участков;</w:t>
      </w:r>
    </w:p>
    <w:p w:rsidR="00434FC1" w:rsidRPr="007239F9" w:rsidRDefault="00362CDB" w:rsidP="005657EE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proofErr w:type="gramStart"/>
      <w:r w:rsidRPr="00AB6395">
        <w:rPr>
          <w:sz w:val="28"/>
          <w:szCs w:val="28"/>
        </w:rPr>
        <w:t>-</w:t>
      </w:r>
      <w:r w:rsidR="003555CA" w:rsidRPr="00AB6395">
        <w:rPr>
          <w:sz w:val="28"/>
          <w:szCs w:val="28"/>
        </w:rPr>
        <w:t> </w:t>
      </w:r>
      <w:r w:rsidR="001F7BEC" w:rsidRPr="00AB6395">
        <w:rPr>
          <w:sz w:val="28"/>
          <w:szCs w:val="28"/>
        </w:rPr>
        <w:t xml:space="preserve">для </w:t>
      </w:r>
      <w:r w:rsidR="00434FC1" w:rsidRPr="00AB6395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</w:t>
      </w:r>
      <w:r w:rsidR="00434FC1" w:rsidRPr="00AB6395">
        <w:rPr>
          <w:sz w:val="28"/>
          <w:szCs w:val="28"/>
        </w:rPr>
        <w:lastRenderedPageBreak/>
        <w:t>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AB6395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7239F9" w:rsidRDefault="00434FC1" w:rsidP="005657EE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r w:rsidRPr="007239F9">
        <w:rPr>
          <w:sz w:val="28"/>
          <w:szCs w:val="28"/>
        </w:rPr>
        <w:t xml:space="preserve">Согласно ч. 4 ст. 41 </w:t>
      </w:r>
      <w:proofErr w:type="spellStart"/>
      <w:r w:rsidR="005657EE" w:rsidRPr="007239F9">
        <w:rPr>
          <w:sz w:val="28"/>
          <w:szCs w:val="28"/>
        </w:rPr>
        <w:t>ГрК</w:t>
      </w:r>
      <w:proofErr w:type="spellEnd"/>
      <w:r w:rsidR="005657EE" w:rsidRPr="007239F9">
        <w:rPr>
          <w:sz w:val="28"/>
          <w:szCs w:val="28"/>
        </w:rPr>
        <w:t> РФ</w:t>
      </w:r>
      <w:r w:rsidR="00D6084C" w:rsidRPr="007239F9">
        <w:rPr>
          <w:sz w:val="28"/>
          <w:szCs w:val="28"/>
        </w:rPr>
        <w:t xml:space="preserve"> </w:t>
      </w:r>
      <w:r w:rsidRPr="007239F9">
        <w:rPr>
          <w:sz w:val="28"/>
          <w:szCs w:val="28"/>
        </w:rPr>
        <w:t>видами документации по планировке территории являются проект планировки территории и проект межевания</w:t>
      </w:r>
      <w:r w:rsidR="005657EE" w:rsidRPr="007239F9">
        <w:rPr>
          <w:sz w:val="28"/>
          <w:szCs w:val="28"/>
        </w:rPr>
        <w:t> </w:t>
      </w:r>
      <w:r w:rsidRPr="007239F9">
        <w:rPr>
          <w:sz w:val="28"/>
          <w:szCs w:val="28"/>
        </w:rPr>
        <w:t>территории.</w:t>
      </w:r>
    </w:p>
    <w:p w:rsidR="00D46B4F" w:rsidRDefault="00AD52FF" w:rsidP="005657EE">
      <w:pPr>
        <w:pStyle w:val="Standard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7239F9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7239F9">
        <w:rPr>
          <w:shd w:val="clear" w:color="auto" w:fill="FFFFFF"/>
        </w:rPr>
        <w:t>й п</w:t>
      </w:r>
      <w:r w:rsidRPr="007239F9">
        <w:rPr>
          <w:shd w:val="clear" w:color="auto" w:fill="FFFFFF"/>
        </w:rPr>
        <w:t>равилами землепользования и застройки</w:t>
      </w:r>
      <w:r w:rsidR="0069338C" w:rsidRPr="007239F9">
        <w:rPr>
          <w:shd w:val="clear" w:color="auto" w:fill="FFFFFF"/>
        </w:rPr>
        <w:t xml:space="preserve"> </w:t>
      </w:r>
      <w:r w:rsidRPr="007239F9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7239F9">
        <w:rPr>
          <w:shd w:val="clear" w:color="auto" w:fill="FFFFFF"/>
        </w:rPr>
        <w:t xml:space="preserve">ирования муниципального района, </w:t>
      </w:r>
      <w:r w:rsidRPr="007239F9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D46B4F" w:rsidRDefault="00D46B4F" w:rsidP="005657EE">
      <w:pPr>
        <w:pStyle w:val="Standard"/>
        <w:spacing w:line="348" w:lineRule="auto"/>
        <w:ind w:firstLine="709"/>
        <w:jc w:val="both"/>
        <w:rPr>
          <w:shd w:val="clear" w:color="auto" w:fill="FFFFFF"/>
        </w:rPr>
      </w:pPr>
      <w:r w:rsidRPr="00D46B4F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7B1444" w:rsidRPr="00B14E1F" w:rsidRDefault="00D97197" w:rsidP="005657EE">
      <w:pPr>
        <w:pStyle w:val="Standard"/>
        <w:spacing w:line="348" w:lineRule="auto"/>
        <w:ind w:firstLine="709"/>
        <w:jc w:val="both"/>
      </w:pPr>
      <w:r w:rsidRPr="00B14E1F">
        <w:t>Рассматриваемая</w:t>
      </w:r>
      <w:r w:rsidR="00565004" w:rsidRPr="00B14E1F">
        <w:t xml:space="preserve"> территори</w:t>
      </w:r>
      <w:r w:rsidRPr="00B14E1F">
        <w:t>я</w:t>
      </w:r>
      <w:r w:rsidR="00B14E1F" w:rsidRPr="00B14E1F">
        <w:t xml:space="preserve"> площадью 3,73</w:t>
      </w:r>
      <w:r w:rsidR="007B1444" w:rsidRPr="00B14E1F">
        <w:t xml:space="preserve"> га</w:t>
      </w:r>
      <w:r w:rsidRPr="00B14E1F">
        <w:t xml:space="preserve"> </w:t>
      </w:r>
      <w:r w:rsidR="009F4B4A" w:rsidRPr="00B14E1F">
        <w:t>расположена</w:t>
      </w:r>
      <w:r w:rsidR="00700476" w:rsidRPr="00B14E1F">
        <w:t xml:space="preserve"> в Ленинском</w:t>
      </w:r>
      <w:r w:rsidR="007B1444" w:rsidRPr="00B14E1F">
        <w:t xml:space="preserve"> районе </w:t>
      </w:r>
      <w:r w:rsidR="00FE1C9C" w:rsidRPr="00B14E1F">
        <w:t xml:space="preserve">городского округа </w:t>
      </w:r>
      <w:r w:rsidR="00693818" w:rsidRPr="00B14E1F">
        <w:t xml:space="preserve">город </w:t>
      </w:r>
      <w:r w:rsidR="00FE1C9C" w:rsidRPr="00B14E1F">
        <w:t>Воронеж</w:t>
      </w:r>
      <w:r w:rsidR="007B1444" w:rsidRPr="00B14E1F">
        <w:t xml:space="preserve"> </w:t>
      </w:r>
      <w:r w:rsidR="00700476" w:rsidRPr="00B14E1F">
        <w:t>и входит в границы кадастрового квартала 36:34:406011.</w:t>
      </w:r>
    </w:p>
    <w:p w:rsidR="00700476" w:rsidRPr="00B14E1F" w:rsidRDefault="00700476" w:rsidP="005657EE">
      <w:pPr>
        <w:pStyle w:val="Standard"/>
        <w:spacing w:line="348" w:lineRule="auto"/>
        <w:ind w:firstLine="709"/>
        <w:jc w:val="both"/>
      </w:pPr>
      <w:r w:rsidRPr="00B14E1F">
        <w:t xml:space="preserve">Участок ограничен ул. </w:t>
      </w:r>
      <w:proofErr w:type="spellStart"/>
      <w:r w:rsidRPr="00B14E1F">
        <w:t>Острого</w:t>
      </w:r>
      <w:r w:rsidR="00E57E64" w:rsidRPr="00B14E1F">
        <w:t>жская</w:t>
      </w:r>
      <w:proofErr w:type="spellEnd"/>
      <w:r w:rsidR="00E57E64" w:rsidRPr="00B14E1F">
        <w:t xml:space="preserve">, </w:t>
      </w:r>
      <w:proofErr w:type="spellStart"/>
      <w:r w:rsidRPr="00B14E1F">
        <w:t>Гремяченским</w:t>
      </w:r>
      <w:proofErr w:type="spellEnd"/>
      <w:r w:rsidRPr="00B14E1F">
        <w:t xml:space="preserve"> лесничеством и территорией Управления государственного автодорожного надзора по Воронежской области.</w:t>
      </w:r>
    </w:p>
    <w:p w:rsidR="00C76866" w:rsidRPr="00B14E1F" w:rsidRDefault="00C76866" w:rsidP="005657EE">
      <w:pPr>
        <w:pStyle w:val="Standard"/>
        <w:spacing w:line="348" w:lineRule="auto"/>
        <w:ind w:firstLine="709"/>
        <w:jc w:val="both"/>
      </w:pPr>
      <w:r w:rsidRPr="00B14E1F">
        <w:t>Ранее на планируемую территорию документаци</w:t>
      </w:r>
      <w:r w:rsidR="001C4C31" w:rsidRPr="00B14E1F">
        <w:t>я</w:t>
      </w:r>
      <w:r w:rsidRPr="00B14E1F">
        <w:t xml:space="preserve"> по планировке территории </w:t>
      </w:r>
      <w:r w:rsidR="00B14E1F" w:rsidRPr="00B14E1F">
        <w:t>не разрабатывалась и не утверждалась.</w:t>
      </w:r>
    </w:p>
    <w:p w:rsidR="002607DB" w:rsidRDefault="002607DB" w:rsidP="000D0A9F">
      <w:pPr>
        <w:pStyle w:val="Standard"/>
        <w:spacing w:line="360" w:lineRule="auto"/>
        <w:ind w:firstLine="709"/>
        <w:jc w:val="both"/>
      </w:pPr>
      <w:r>
        <w:t xml:space="preserve">Согласно Правилам землепользования и застройки планируемая территория расположена в следующих территориальных зонах: </w:t>
      </w:r>
    </w:p>
    <w:p w:rsidR="002607DB" w:rsidRDefault="002607DB" w:rsidP="002607DB">
      <w:pPr>
        <w:pStyle w:val="Standard"/>
        <w:spacing w:line="360" w:lineRule="auto"/>
        <w:ind w:firstLine="709"/>
        <w:jc w:val="both"/>
      </w:pPr>
      <w:r>
        <w:t>- ЖИ «</w:t>
      </w:r>
      <w:r w:rsidRPr="002607DB">
        <w:t>Зона индивидуальной жилой застройки</w:t>
      </w:r>
      <w:r>
        <w:t>».</w:t>
      </w:r>
    </w:p>
    <w:p w:rsidR="002607DB" w:rsidRDefault="002607DB" w:rsidP="002607DB">
      <w:pPr>
        <w:pStyle w:val="Standard"/>
        <w:spacing w:line="360" w:lineRule="auto"/>
        <w:ind w:firstLine="709"/>
        <w:jc w:val="both"/>
      </w:pPr>
      <w:r w:rsidRPr="002607DB">
        <w:lastRenderedPageBreak/>
        <w:t>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</w:t>
      </w:r>
      <w:r>
        <w:t>оков, сохранение экологии среды;</w:t>
      </w:r>
    </w:p>
    <w:p w:rsidR="002607DB" w:rsidRDefault="002607DB" w:rsidP="002607DB">
      <w:pPr>
        <w:pStyle w:val="Standard"/>
        <w:spacing w:line="360" w:lineRule="auto"/>
        <w:ind w:firstLine="709"/>
        <w:jc w:val="both"/>
      </w:pPr>
      <w:r>
        <w:t>- ОДП «</w:t>
      </w:r>
      <w:r w:rsidRPr="002607DB">
        <w:t>Зона общественно-деловой застройки обслуживания производства и предпринимательства</w:t>
      </w:r>
      <w:r>
        <w:t>».</w:t>
      </w:r>
    </w:p>
    <w:p w:rsidR="002607DB" w:rsidRDefault="002607DB" w:rsidP="002607DB">
      <w:pPr>
        <w:spacing w:line="360" w:lineRule="auto"/>
        <w:ind w:firstLine="709"/>
        <w:rPr>
          <w:sz w:val="28"/>
          <w:szCs w:val="28"/>
        </w:rPr>
      </w:pPr>
      <w:r w:rsidRPr="002607DB">
        <w:rPr>
          <w:sz w:val="28"/>
          <w:szCs w:val="28"/>
        </w:rPr>
        <w:t>Градостроительный регламент ОДП предназначен для общественных центров промышленных зон и технопарков, научно-производственных территорий. Регламент также устанавливается с целью обеспечения перехода производственных территорий в общественный фонд. В границах территориальных зон ОДП разрешается</w:t>
      </w:r>
      <w:r w:rsidR="00EA4388">
        <w:rPr>
          <w:sz w:val="28"/>
          <w:szCs w:val="28"/>
        </w:rPr>
        <w:t xml:space="preserve"> размещение новых предприятий V</w:t>
      </w:r>
      <w:r w:rsidR="000D0A9F">
        <w:rPr>
          <w:sz w:val="28"/>
          <w:szCs w:val="28"/>
        </w:rPr>
        <w:t>–</w:t>
      </w:r>
      <w:r w:rsidRPr="002607DB">
        <w:rPr>
          <w:sz w:val="28"/>
          <w:szCs w:val="28"/>
        </w:rPr>
        <w:t>IV санитарного класса, а также допускается сохранение действующих произво</w:t>
      </w:r>
      <w:proofErr w:type="gramStart"/>
      <w:r w:rsidRPr="002607DB">
        <w:rPr>
          <w:sz w:val="28"/>
          <w:szCs w:val="28"/>
        </w:rPr>
        <w:t>дств пр</w:t>
      </w:r>
      <w:proofErr w:type="gramEnd"/>
      <w:r w:rsidRPr="002607DB">
        <w:rPr>
          <w:sz w:val="28"/>
          <w:szCs w:val="28"/>
        </w:rPr>
        <w:t>и условии проведения мероприятий по сокращению санитарно-защитных зон. В зоне действия регламента ОДП допускается компактное размещение жилой застройки с учетом сохранения возможности осуществления производственной и предпринимательской деятельности ранее размещ</w:t>
      </w:r>
      <w:r>
        <w:rPr>
          <w:sz w:val="28"/>
          <w:szCs w:val="28"/>
        </w:rPr>
        <w:t>енных предприятий и организаций;</w:t>
      </w:r>
    </w:p>
    <w:p w:rsidR="002607DB" w:rsidRDefault="002607DB" w:rsidP="002607DB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Т «</w:t>
      </w:r>
      <w:r w:rsidRPr="002607DB">
        <w:rPr>
          <w:sz w:val="28"/>
          <w:szCs w:val="28"/>
        </w:rPr>
        <w:t>Зона улично-дорожной сети</w:t>
      </w:r>
      <w:r>
        <w:rPr>
          <w:sz w:val="28"/>
          <w:szCs w:val="28"/>
        </w:rPr>
        <w:t>».</w:t>
      </w:r>
    </w:p>
    <w:p w:rsidR="002607DB" w:rsidRPr="002607DB" w:rsidRDefault="002607DB" w:rsidP="002607DB">
      <w:pPr>
        <w:spacing w:line="360" w:lineRule="auto"/>
        <w:ind w:firstLine="709"/>
        <w:rPr>
          <w:sz w:val="28"/>
          <w:szCs w:val="28"/>
        </w:rPr>
      </w:pPr>
      <w:r w:rsidRPr="002607DB">
        <w:rPr>
          <w:sz w:val="28"/>
          <w:szCs w:val="28"/>
        </w:rPr>
        <w:t>Градостроительный регламент</w:t>
      </w:r>
      <w:proofErr w:type="gramStart"/>
      <w:r w:rsidRPr="002607DB">
        <w:rPr>
          <w:sz w:val="28"/>
          <w:szCs w:val="28"/>
        </w:rPr>
        <w:t xml:space="preserve"> Т</w:t>
      </w:r>
      <w:proofErr w:type="gramEnd"/>
      <w:r w:rsidRPr="002607DB">
        <w:rPr>
          <w:sz w:val="28"/>
          <w:szCs w:val="28"/>
        </w:rPr>
        <w:t xml:space="preserve"> предназначен для размещения линейных объектов транспортной инфраструктуры. Действие регламента</w:t>
      </w:r>
      <w:proofErr w:type="gramStart"/>
      <w:r w:rsidRPr="002607DB">
        <w:rPr>
          <w:sz w:val="28"/>
          <w:szCs w:val="28"/>
        </w:rPr>
        <w:t xml:space="preserve"> Т</w:t>
      </w:r>
      <w:proofErr w:type="gramEnd"/>
      <w:r w:rsidRPr="002607DB">
        <w:rPr>
          <w:sz w:val="28"/>
          <w:szCs w:val="28"/>
        </w:rPr>
        <w:t xml:space="preserve"> направлено на резервирование территорий для новой и протекции территорий существующей улично-дорожной сети, в том числе сооружений и коммуникаций автомобильного транспорта.</w:t>
      </w:r>
    </w:p>
    <w:p w:rsidR="00B06648" w:rsidRPr="002607DB" w:rsidRDefault="00700476" w:rsidP="00700476">
      <w:pPr>
        <w:pStyle w:val="Standard"/>
        <w:spacing w:line="360" w:lineRule="auto"/>
        <w:ind w:firstLine="709"/>
        <w:jc w:val="both"/>
        <w:rPr>
          <w:spacing w:val="-4"/>
        </w:rPr>
      </w:pPr>
      <w:r w:rsidRPr="002607DB">
        <w:t xml:space="preserve">Перечень координат характерных точек границ территории, ограниченной ул. </w:t>
      </w:r>
      <w:proofErr w:type="spellStart"/>
      <w:r w:rsidRPr="002607DB">
        <w:t>Острогожская</w:t>
      </w:r>
      <w:proofErr w:type="spellEnd"/>
      <w:r w:rsidRPr="002607DB">
        <w:t xml:space="preserve">, </w:t>
      </w:r>
      <w:proofErr w:type="spellStart"/>
      <w:r w:rsidRPr="002607DB">
        <w:t>Гремяченским</w:t>
      </w:r>
      <w:proofErr w:type="spellEnd"/>
      <w:r w:rsidRPr="002607DB">
        <w:t xml:space="preserve"> лесничеством в городском округе город Воронеж, в отношении которой предполагается к утверждению проект межевания, приведен в </w:t>
      </w:r>
      <w:r w:rsidR="008C1B7C" w:rsidRPr="002607DB">
        <w:t>таблице №</w:t>
      </w:r>
      <w:r w:rsidR="009E1711" w:rsidRPr="002607DB">
        <w:t xml:space="preserve"> </w:t>
      </w:r>
      <w:r w:rsidR="008C1B7C" w:rsidRPr="002607DB">
        <w:t>1</w:t>
      </w:r>
      <w:r w:rsidR="003615C0" w:rsidRPr="002607DB">
        <w:t xml:space="preserve">. </w:t>
      </w:r>
    </w:p>
    <w:p w:rsidR="00700476" w:rsidRPr="00B14E1F" w:rsidRDefault="009E1711" w:rsidP="005657EE">
      <w:pPr>
        <w:pStyle w:val="af3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  <w:highlight w:val="yellow"/>
        </w:rPr>
      </w:pPr>
      <w:r w:rsidRPr="00B14E1F">
        <w:rPr>
          <w:sz w:val="28"/>
          <w:szCs w:val="28"/>
          <w:highlight w:val="yellow"/>
        </w:rPr>
        <w:t xml:space="preserve">  </w:t>
      </w:r>
    </w:p>
    <w:p w:rsidR="009E0028" w:rsidRPr="002607DB" w:rsidRDefault="003615C0" w:rsidP="005657EE">
      <w:pPr>
        <w:pStyle w:val="af3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2607DB">
        <w:rPr>
          <w:sz w:val="28"/>
          <w:szCs w:val="28"/>
        </w:rPr>
        <w:lastRenderedPageBreak/>
        <w:t xml:space="preserve">Таблица </w:t>
      </w:r>
      <w:r w:rsidR="008C1B7C" w:rsidRPr="002607DB">
        <w:rPr>
          <w:sz w:val="28"/>
          <w:szCs w:val="28"/>
        </w:rPr>
        <w:t>№</w:t>
      </w:r>
      <w:r w:rsidR="009E1711" w:rsidRPr="002607DB">
        <w:rPr>
          <w:sz w:val="28"/>
          <w:szCs w:val="28"/>
        </w:rPr>
        <w:t xml:space="preserve"> </w:t>
      </w:r>
      <w:r w:rsidR="008C33D1" w:rsidRPr="002607DB">
        <w:rPr>
          <w:sz w:val="28"/>
          <w:szCs w:val="28"/>
        </w:rPr>
        <w:t>1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3330"/>
        <w:gridCol w:w="3236"/>
        <w:gridCol w:w="3003"/>
      </w:tblGrid>
      <w:tr w:rsidR="00700476" w:rsidRPr="002607DB" w:rsidTr="000C72E6">
        <w:trPr>
          <w:trHeight w:val="385"/>
          <w:tblHeader/>
          <w:jc w:val="center"/>
        </w:trPr>
        <w:tc>
          <w:tcPr>
            <w:tcW w:w="1740" w:type="pct"/>
            <w:vMerge w:val="restart"/>
            <w:vAlign w:val="center"/>
          </w:tcPr>
          <w:p w:rsidR="00700476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260" w:type="pct"/>
            <w:gridSpan w:val="2"/>
            <w:tcBorders>
              <w:bottom w:val="single" w:sz="4" w:space="0" w:color="auto"/>
            </w:tcBorders>
            <w:vAlign w:val="center"/>
          </w:tcPr>
          <w:p w:rsidR="00700476" w:rsidRPr="002607DB" w:rsidRDefault="00700476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Координаты</w:t>
            </w:r>
          </w:p>
        </w:tc>
      </w:tr>
      <w:tr w:rsidR="00700476" w:rsidRPr="002607DB" w:rsidTr="000C72E6">
        <w:trPr>
          <w:trHeight w:val="251"/>
          <w:tblHeader/>
          <w:jc w:val="center"/>
        </w:trPr>
        <w:tc>
          <w:tcPr>
            <w:tcW w:w="1740" w:type="pct"/>
            <w:vMerge/>
            <w:vAlign w:val="center"/>
          </w:tcPr>
          <w:p w:rsidR="00700476" w:rsidRPr="002607DB" w:rsidRDefault="00700476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pct"/>
            <w:tcBorders>
              <w:top w:val="single" w:sz="4" w:space="0" w:color="auto"/>
            </w:tcBorders>
            <w:vAlign w:val="center"/>
          </w:tcPr>
          <w:p w:rsidR="00700476" w:rsidRPr="002607DB" w:rsidRDefault="00700476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07D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69" w:type="pct"/>
            <w:tcBorders>
              <w:top w:val="single" w:sz="4" w:space="0" w:color="auto"/>
            </w:tcBorders>
            <w:vAlign w:val="center"/>
          </w:tcPr>
          <w:p w:rsidR="00700476" w:rsidRPr="002607DB" w:rsidRDefault="00700476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07DB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508968.79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1298121.97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509027.39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1298124.64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509026.69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1298141.20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509024.83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1298185.12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509020.85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1298279.21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508999.34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1298278.42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508999.61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1298253.62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508973.60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1298253.16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508973.57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1298284.62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508969.27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1298284.45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508972.02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1298297.17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508969.47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1298352.09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508830.36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1298340.18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508811.86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1298312.49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508811.57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1298244.97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2607D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508896.89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1298136.12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2607D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508898.86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1298115.44</w:t>
            </w:r>
          </w:p>
        </w:tc>
      </w:tr>
      <w:tr w:rsidR="002607DB" w:rsidRPr="002607DB" w:rsidTr="000C72E6">
        <w:trPr>
          <w:jc w:val="center"/>
        </w:trPr>
        <w:tc>
          <w:tcPr>
            <w:tcW w:w="1740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1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508968.79</w:t>
            </w:r>
          </w:p>
        </w:tc>
        <w:tc>
          <w:tcPr>
            <w:tcW w:w="1569" w:type="pct"/>
            <w:vAlign w:val="bottom"/>
          </w:tcPr>
          <w:p w:rsidR="002607DB" w:rsidRPr="002607DB" w:rsidRDefault="002607DB" w:rsidP="002607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7DB">
              <w:rPr>
                <w:rFonts w:ascii="Times New Roman" w:hAnsi="Times New Roman"/>
                <w:color w:val="000000"/>
                <w:sz w:val="24"/>
                <w:szCs w:val="24"/>
              </w:rPr>
              <w:t>1298121.97</w:t>
            </w:r>
          </w:p>
        </w:tc>
      </w:tr>
    </w:tbl>
    <w:p w:rsidR="005657EE" w:rsidRPr="002607DB" w:rsidRDefault="005657EE" w:rsidP="005657EE">
      <w:pPr>
        <w:pStyle w:val="Standard"/>
        <w:ind w:firstLine="709"/>
        <w:jc w:val="both"/>
        <w:rPr>
          <w:highlight w:val="yellow"/>
        </w:rPr>
      </w:pPr>
    </w:p>
    <w:p w:rsidR="00700476" w:rsidRPr="007E4DC3" w:rsidRDefault="00700476" w:rsidP="00311913">
      <w:pPr>
        <w:widowControl/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r w:rsidRPr="007E4DC3">
        <w:rPr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700476" w:rsidRPr="007E4DC3" w:rsidRDefault="00700476" w:rsidP="00311913">
      <w:pPr>
        <w:widowControl/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r w:rsidRPr="007E4DC3">
        <w:rPr>
          <w:sz w:val="28"/>
          <w:szCs w:val="28"/>
        </w:rPr>
        <w:t xml:space="preserve">В границах рассматриваемой </w:t>
      </w:r>
      <w:proofErr w:type="gramStart"/>
      <w:r w:rsidRPr="007E4DC3">
        <w:rPr>
          <w:sz w:val="28"/>
          <w:szCs w:val="28"/>
        </w:rPr>
        <w:t>территории</w:t>
      </w:r>
      <w:proofErr w:type="gramEnd"/>
      <w:r w:rsidRPr="007E4DC3">
        <w:rPr>
          <w:sz w:val="28"/>
          <w:szCs w:val="28"/>
        </w:rPr>
        <w:t xml:space="preserve"> особо охраняемые природные территории и объекты культурного наследия отсутствуют.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 xml:space="preserve">Согласно Карте зон с особыми условиями использования территории </w:t>
      </w:r>
      <w:r w:rsidR="00EA4388">
        <w:t xml:space="preserve">в составе </w:t>
      </w:r>
      <w:r w:rsidRPr="007E4DC3">
        <w:t>Генерального плана, территория проектирования целиком попадает в границы приаэ</w:t>
      </w:r>
      <w:r w:rsidR="007E4DC3" w:rsidRPr="007E4DC3">
        <w:t>родромн</w:t>
      </w:r>
      <w:r w:rsidR="00EA4388">
        <w:t>ой территор</w:t>
      </w:r>
      <w:proofErr w:type="gramStart"/>
      <w:r w:rsidR="00EA4388">
        <w:t>ии аэ</w:t>
      </w:r>
      <w:proofErr w:type="gramEnd"/>
      <w:r w:rsidR="00EA4388">
        <w:t>родрома Воронеж (Придача)</w:t>
      </w:r>
      <w:r w:rsidRPr="007E4DC3">
        <w:t xml:space="preserve"> авиазаво</w:t>
      </w:r>
      <w:r w:rsidR="007E4DC3" w:rsidRPr="007E4DC3">
        <w:t>да «ВАСО»</w:t>
      </w:r>
      <w:r w:rsidRPr="007E4DC3">
        <w:t>.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 xml:space="preserve">В пределах приаэродромной территории вводятся ограничения в части проектирования, землепользования, застройки и размещения отдельных категорий объектов согласно требованиям Воздушного кодекса Российской Федерации </w:t>
      </w:r>
      <w:r w:rsidR="00EA4388">
        <w:t xml:space="preserve"> в с</w:t>
      </w:r>
      <w:r w:rsidRPr="007E4DC3">
        <w:t>вязи с необходимостью: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- обеспечения безопасности полетов воздушных судов;</w:t>
      </w:r>
    </w:p>
    <w:p w:rsidR="00700476" w:rsidRPr="007E4DC3" w:rsidRDefault="00EA4388" w:rsidP="00311913">
      <w:pPr>
        <w:pStyle w:val="Standard"/>
        <w:spacing w:line="360" w:lineRule="auto"/>
        <w:ind w:firstLine="709"/>
        <w:jc w:val="both"/>
      </w:pPr>
      <w:r>
        <w:t>-</w:t>
      </w:r>
      <w:r w:rsidR="000D0A9F">
        <w:t> </w:t>
      </w:r>
      <w:r w:rsidR="00700476" w:rsidRPr="007E4DC3">
        <w:t xml:space="preserve">исключения негативного воздействия оборудования аэродрома и полетов воздушных судов на здоровье человека и окружающую среду. 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proofErr w:type="gramStart"/>
      <w:r w:rsidRPr="003666BF">
        <w:lastRenderedPageBreak/>
        <w:t>Для каждого аэродрома разрабатывается проект приаэродромной территории в соответствии с требованиями Положения о приаэродромной территории</w:t>
      </w:r>
      <w:r w:rsidR="003666BF" w:rsidRPr="003666BF">
        <w:t xml:space="preserve"> (п</w:t>
      </w:r>
      <w:r w:rsidRPr="003666BF">
        <w:t>остановление Правительства Р</w:t>
      </w:r>
      <w:r w:rsidR="003666BF" w:rsidRPr="003666BF">
        <w:t xml:space="preserve">оссийской </w:t>
      </w:r>
      <w:r w:rsidRPr="003666BF">
        <w:t>Ф</w:t>
      </w:r>
      <w:r w:rsidR="003666BF" w:rsidRPr="003666BF">
        <w:t>едерации</w:t>
      </w:r>
      <w:r w:rsidRPr="003666BF">
        <w:t xml:space="preserve"> от </w:t>
      </w:r>
      <w:r w:rsidR="003666BF" w:rsidRPr="003666BF">
        <w:t>0</w:t>
      </w:r>
      <w:r w:rsidRPr="003666BF">
        <w:t>2</w:t>
      </w:r>
      <w:r w:rsidR="003666BF" w:rsidRPr="003666BF">
        <w:t xml:space="preserve">.12.2017 </w:t>
      </w:r>
      <w:r w:rsidRPr="003666BF">
        <w:t>№ 1460 «</w:t>
      </w:r>
      <w:r w:rsidR="003666BF" w:rsidRPr="003666BF">
        <w:t xml:space="preserve">Об утверждении Положения о приаэродромной территории и Правил разрешения разногласий, возникающих между высшими исполнительными органами государственной власти субъектов </w:t>
      </w:r>
      <w:r w:rsidR="000D0A9F">
        <w:t>Р</w:t>
      </w:r>
      <w:r w:rsidR="003666BF" w:rsidRPr="003666BF">
        <w:t xml:space="preserve">оссийской </w:t>
      </w:r>
      <w:r w:rsidR="000D0A9F">
        <w:t>Ф</w:t>
      </w:r>
      <w:r w:rsidR="003666BF" w:rsidRPr="003666BF">
        <w:t>едерации, уполномоченными Правительством Российской Федерации федеральными органами исполнительной власти и Федеральной службой по надзору в сфере защиты прав потребителей</w:t>
      </w:r>
      <w:proofErr w:type="gramEnd"/>
      <w:r w:rsidR="003666BF" w:rsidRPr="003666BF">
        <w:t xml:space="preserve"> и благополучия человека при согласовании проекта акта об установлении приаэродромной территории и при определении границ седьмой </w:t>
      </w:r>
      <w:proofErr w:type="spellStart"/>
      <w:r w:rsidR="003666BF" w:rsidRPr="003666BF">
        <w:t>подзоны</w:t>
      </w:r>
      <w:proofErr w:type="spellEnd"/>
      <w:r w:rsidR="003666BF" w:rsidRPr="003666BF">
        <w:t xml:space="preserve"> приаэродромной территории</w:t>
      </w:r>
      <w:r w:rsidR="007E4DC3" w:rsidRPr="003666BF">
        <w:t xml:space="preserve">»). Для аэродрома </w:t>
      </w:r>
      <w:r w:rsidR="003666BF" w:rsidRPr="003666BF">
        <w:t xml:space="preserve">Воронеж (Придача) </w:t>
      </w:r>
      <w:r w:rsidR="007E4DC3" w:rsidRPr="003666BF">
        <w:t xml:space="preserve"> авиазавода «ВАСО»</w:t>
      </w:r>
      <w:r w:rsidRPr="003666BF">
        <w:t xml:space="preserve"> проект приаэродр</w:t>
      </w:r>
      <w:r w:rsidR="00311913" w:rsidRPr="003666BF">
        <w:t>омной территории не разработан.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Планировочными ограничениями для рассматриваемой территории будут являться охранные зоны инженерных сетей. Наличие охранной зоны предполагает привлечение к ответственности за нарушение правил охраны линейных объектов. Работы в местах пересечений с инженерными коммуникациями необходимо производить только на основании письменных разрешений организаций, осуществляющих эксплуатацию данных коммуникаций.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Охранные зоны линий электропередач</w:t>
      </w:r>
      <w:r w:rsidR="00D87979">
        <w:t>и</w:t>
      </w:r>
      <w:r w:rsidR="007E4DC3">
        <w:t>.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Ограничения использования земельных участков и объектов капитального строительства в охранных зонах линий электропередач</w:t>
      </w:r>
      <w:r w:rsidR="00D87979">
        <w:t>и</w:t>
      </w:r>
      <w:r w:rsidRPr="007E4DC3">
        <w:t xml:space="preserve"> установлены следующими правовыми актами: 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- СанПиН 2.2.1/2.1.1.1200-03 «Санитарно-защитные зоны и санитарная классификация предприятий, сооружений и иных объектов»;</w:t>
      </w:r>
    </w:p>
    <w:p w:rsidR="001B2083" w:rsidRDefault="00700476" w:rsidP="00311913">
      <w:pPr>
        <w:pStyle w:val="Standard"/>
        <w:spacing w:line="360" w:lineRule="auto"/>
        <w:ind w:firstLine="709"/>
        <w:jc w:val="both"/>
      </w:pPr>
      <w:r w:rsidRPr="007E4DC3">
        <w:t xml:space="preserve">- </w:t>
      </w:r>
      <w:r w:rsidR="001B2083" w:rsidRPr="001B2083">
        <w:t xml:space="preserve">СП 42.13330.2016 </w:t>
      </w:r>
      <w:r w:rsidR="000D0A9F">
        <w:t>«</w:t>
      </w:r>
      <w:r w:rsidR="001B2083" w:rsidRPr="001B2083">
        <w:t>Градостроительство. Планировка и застройка городских и сельских поселений. Актуализированная редакция СНиП 2.07.01-89*</w:t>
      </w:r>
      <w:r w:rsidR="000D0A9F">
        <w:t>»</w:t>
      </w:r>
      <w:r w:rsidR="001B2083">
        <w:t>;</w:t>
      </w:r>
    </w:p>
    <w:p w:rsidR="00D87979" w:rsidRDefault="00D87979" w:rsidP="00311913">
      <w:pPr>
        <w:pStyle w:val="Standard"/>
        <w:spacing w:line="360" w:lineRule="auto"/>
        <w:ind w:firstLine="709"/>
        <w:jc w:val="both"/>
      </w:pPr>
      <w:r>
        <w:lastRenderedPageBreak/>
        <w:t>- п</w:t>
      </w:r>
      <w:r w:rsidR="00700476" w:rsidRPr="007E4DC3">
        <w:t>остановление Правительства Р</w:t>
      </w:r>
      <w:r>
        <w:t>оссийской Федерации от 24.02.2009 №</w:t>
      </w:r>
      <w:r w:rsidR="000D0A9F">
        <w:t> </w:t>
      </w:r>
      <w:r>
        <w:t xml:space="preserve">160 </w:t>
      </w:r>
      <w:r w:rsidR="00700476" w:rsidRPr="007E4DC3">
        <w:t>«О порядке установления охранных зон объектов электросетевого хозяйства и особых условий использования земельных участков</w:t>
      </w:r>
      <w:r w:rsidR="000D0A9F">
        <w:t>, расположенных в границах таких зон».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 xml:space="preserve">Охранные зоны устанавливаются вдоль воздушных линий электропередачи в виде части поверхности участка земли и воздушного пространства (на высоту, соответствующую высоте опор воздушных линий электропередачи), ограниченной параллельными вертикальными плоскостями, отстоящими по обе стороны линии электропередачи от крайних проводов при </w:t>
      </w:r>
      <w:proofErr w:type="spellStart"/>
      <w:r w:rsidRPr="007E4DC3">
        <w:t>неотклоненном</w:t>
      </w:r>
      <w:proofErr w:type="spellEnd"/>
      <w:r w:rsidRPr="007E4DC3">
        <w:t xml:space="preserve"> их положении на следующем расстоянии:</w:t>
      </w:r>
    </w:p>
    <w:p w:rsidR="00700476" w:rsidRPr="007E4DC3" w:rsidRDefault="00D87979" w:rsidP="00311913">
      <w:pPr>
        <w:pStyle w:val="Standard"/>
        <w:spacing w:line="360" w:lineRule="auto"/>
        <w:ind w:firstLine="709"/>
        <w:jc w:val="both"/>
      </w:pPr>
      <w:proofErr w:type="gramStart"/>
      <w:r>
        <w:t xml:space="preserve">до 1 </w:t>
      </w:r>
      <w:proofErr w:type="spellStart"/>
      <w:r>
        <w:t>кВ</w:t>
      </w:r>
      <w:proofErr w:type="spellEnd"/>
      <w:r>
        <w:t xml:space="preserve"> –</w:t>
      </w:r>
      <w:r w:rsidR="00700476" w:rsidRPr="007E4DC3">
        <w:t xml:space="preserve"> 2 метра (для линий с самонесущими или изолированными проводами, проложенными по стенам зданий, конструкциям и т.д., охранная зона определяется в соответствии с установленными нормативными правовыми актами минимальными допустимыми расстояниями от таких линий); </w:t>
      </w:r>
      <w:proofErr w:type="gramEnd"/>
    </w:p>
    <w:p w:rsidR="00700476" w:rsidRPr="007E4DC3" w:rsidRDefault="00D87979" w:rsidP="00311913">
      <w:pPr>
        <w:pStyle w:val="Standard"/>
        <w:spacing w:line="360" w:lineRule="auto"/>
        <w:ind w:firstLine="709"/>
        <w:jc w:val="both"/>
      </w:pPr>
      <w:r>
        <w:t xml:space="preserve">1–20 </w:t>
      </w:r>
      <w:proofErr w:type="spellStart"/>
      <w:r>
        <w:t>кВ</w:t>
      </w:r>
      <w:proofErr w:type="spellEnd"/>
      <w:r>
        <w:t xml:space="preserve"> – 10 метров (5 метров –</w:t>
      </w:r>
      <w:r w:rsidR="00700476" w:rsidRPr="007E4DC3">
        <w:t xml:space="preserve"> для линий с самонесущими или изолир</w:t>
      </w:r>
      <w:r>
        <w:t>ованными проводами, размещенных</w:t>
      </w:r>
      <w:r w:rsidR="00700476" w:rsidRPr="007E4DC3">
        <w:t xml:space="preserve"> в границах населенных пунктов); </w:t>
      </w:r>
    </w:p>
    <w:p w:rsidR="00700476" w:rsidRPr="007E4DC3" w:rsidRDefault="0066071F" w:rsidP="00311913">
      <w:pPr>
        <w:pStyle w:val="Standard"/>
        <w:spacing w:line="360" w:lineRule="auto"/>
        <w:ind w:firstLine="709"/>
        <w:jc w:val="both"/>
      </w:pPr>
      <w:r>
        <w:t xml:space="preserve">- </w:t>
      </w:r>
      <w:r w:rsidR="00D87979">
        <w:t xml:space="preserve">35 </w:t>
      </w:r>
      <w:proofErr w:type="spellStart"/>
      <w:r w:rsidR="00D87979">
        <w:t>кВ</w:t>
      </w:r>
      <w:proofErr w:type="spellEnd"/>
      <w:r w:rsidR="00D87979">
        <w:t xml:space="preserve"> –</w:t>
      </w:r>
      <w:r w:rsidR="00700476" w:rsidRPr="007E4DC3">
        <w:t xml:space="preserve"> 15 метров; </w:t>
      </w:r>
    </w:p>
    <w:p w:rsidR="00700476" w:rsidRPr="007E4DC3" w:rsidRDefault="0066071F" w:rsidP="00311913">
      <w:pPr>
        <w:pStyle w:val="Standard"/>
        <w:spacing w:line="360" w:lineRule="auto"/>
        <w:ind w:firstLine="709"/>
        <w:jc w:val="both"/>
      </w:pPr>
      <w:r>
        <w:t xml:space="preserve">- </w:t>
      </w:r>
      <w:r w:rsidR="00D87979">
        <w:t xml:space="preserve">110 </w:t>
      </w:r>
      <w:proofErr w:type="spellStart"/>
      <w:r w:rsidR="00D87979">
        <w:t>кВ</w:t>
      </w:r>
      <w:proofErr w:type="spellEnd"/>
      <w:r w:rsidR="00D87979">
        <w:t xml:space="preserve"> –</w:t>
      </w:r>
      <w:r w:rsidR="00700476" w:rsidRPr="007E4DC3">
        <w:t xml:space="preserve"> 20 метров; </w:t>
      </w:r>
    </w:p>
    <w:p w:rsidR="00700476" w:rsidRPr="007E4DC3" w:rsidRDefault="0066071F" w:rsidP="00311913">
      <w:pPr>
        <w:pStyle w:val="Standard"/>
        <w:spacing w:line="360" w:lineRule="auto"/>
        <w:ind w:firstLine="709"/>
        <w:jc w:val="both"/>
      </w:pPr>
      <w:r>
        <w:t xml:space="preserve">- </w:t>
      </w:r>
      <w:r w:rsidR="00D87979">
        <w:t xml:space="preserve">150, 220 </w:t>
      </w:r>
      <w:proofErr w:type="spellStart"/>
      <w:r w:rsidR="00D87979">
        <w:t>кВ</w:t>
      </w:r>
      <w:proofErr w:type="spellEnd"/>
      <w:r w:rsidR="00D87979">
        <w:t xml:space="preserve"> –</w:t>
      </w:r>
      <w:r w:rsidR="00700476" w:rsidRPr="007E4DC3">
        <w:t xml:space="preserve"> 25 метров; </w:t>
      </w:r>
    </w:p>
    <w:p w:rsidR="00700476" w:rsidRPr="007E4DC3" w:rsidRDefault="0066071F" w:rsidP="00311913">
      <w:pPr>
        <w:pStyle w:val="Standard"/>
        <w:spacing w:line="360" w:lineRule="auto"/>
        <w:ind w:firstLine="709"/>
        <w:jc w:val="both"/>
      </w:pPr>
      <w:r>
        <w:t xml:space="preserve">- </w:t>
      </w:r>
      <w:r w:rsidR="00D87979">
        <w:t xml:space="preserve">300, 500, +/-400 </w:t>
      </w:r>
      <w:proofErr w:type="spellStart"/>
      <w:r w:rsidR="00D87979">
        <w:t>кВ</w:t>
      </w:r>
      <w:proofErr w:type="spellEnd"/>
      <w:r w:rsidR="00D87979">
        <w:t xml:space="preserve"> –</w:t>
      </w:r>
      <w:r w:rsidR="00700476" w:rsidRPr="007E4DC3">
        <w:t xml:space="preserve"> 30 метров; </w:t>
      </w:r>
    </w:p>
    <w:p w:rsidR="00700476" w:rsidRPr="007E4DC3" w:rsidRDefault="0066071F" w:rsidP="00311913">
      <w:pPr>
        <w:pStyle w:val="Standard"/>
        <w:spacing w:line="360" w:lineRule="auto"/>
        <w:ind w:firstLine="709"/>
        <w:jc w:val="both"/>
      </w:pPr>
      <w:r>
        <w:t xml:space="preserve">- </w:t>
      </w:r>
      <w:r w:rsidR="00D87979">
        <w:t xml:space="preserve">750, +/- 750 </w:t>
      </w:r>
      <w:proofErr w:type="spellStart"/>
      <w:r w:rsidR="00D87979">
        <w:t>кВ</w:t>
      </w:r>
      <w:proofErr w:type="spellEnd"/>
      <w:r w:rsidR="00D87979">
        <w:t xml:space="preserve"> –</w:t>
      </w:r>
      <w:r w:rsidR="00700476" w:rsidRPr="007E4DC3">
        <w:t xml:space="preserve"> 40 метров; </w:t>
      </w:r>
    </w:p>
    <w:p w:rsidR="00700476" w:rsidRPr="007E4DC3" w:rsidRDefault="0066071F" w:rsidP="00311913">
      <w:pPr>
        <w:pStyle w:val="Standard"/>
        <w:spacing w:line="360" w:lineRule="auto"/>
        <w:ind w:firstLine="709"/>
        <w:jc w:val="both"/>
      </w:pPr>
      <w:r>
        <w:t xml:space="preserve">- </w:t>
      </w:r>
      <w:r w:rsidR="00D87979">
        <w:t xml:space="preserve">1150 </w:t>
      </w:r>
      <w:proofErr w:type="spellStart"/>
      <w:r w:rsidR="00D87979">
        <w:t>кВ</w:t>
      </w:r>
      <w:proofErr w:type="spellEnd"/>
      <w:r w:rsidR="00D87979">
        <w:t xml:space="preserve"> –</w:t>
      </w:r>
      <w:r w:rsidR="00700476" w:rsidRPr="007E4DC3">
        <w:t xml:space="preserve"> 50 метров. 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proofErr w:type="gramStart"/>
      <w:r w:rsidRPr="007E4DC3">
        <w:t>В охранных зонах линий электропередач</w:t>
      </w:r>
      <w:r w:rsidR="00D87979">
        <w:t>и</w:t>
      </w:r>
      <w:r w:rsidRPr="007E4DC3">
        <w:t xml:space="preserve"> запрещается осуществлять любые действия, которые могут нарушить безопасную работу объектов электросетевого хозяйства, в том числе привести к</w:t>
      </w:r>
      <w:r w:rsidR="00D87979">
        <w:t xml:space="preserve"> их повреждению или уничтожению</w:t>
      </w:r>
      <w:r w:rsidRPr="007E4DC3">
        <w:t xml:space="preserve"> и (или) повлечь причинение вреда жизни, здоровью граждан и имуществу физических или юридических лиц, а также повлечь за собой нанесение экологического ущерба и возникновение пожаров, в том числе: </w:t>
      </w:r>
      <w:proofErr w:type="gramEnd"/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lastRenderedPageBreak/>
        <w:t xml:space="preserve">- набрасывать на провода и опоры воздушных линий электропередачи посторонние предметы, а также подниматься на опоры воздушных линий электропередачи; 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 xml:space="preserve">- размещать любые объекты и </w:t>
      </w:r>
      <w:r w:rsidR="00D87979">
        <w:t xml:space="preserve">предметы (материалы) в </w:t>
      </w:r>
      <w:proofErr w:type="gramStart"/>
      <w:r w:rsidR="00D87979">
        <w:t>пределах</w:t>
      </w:r>
      <w:proofErr w:type="gramEnd"/>
      <w:r w:rsidRPr="007E4DC3"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proofErr w:type="gramStart"/>
      <w:r w:rsidRPr="007E4DC3">
        <w:t>-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</w:t>
      </w:r>
      <w:proofErr w:type="gramEnd"/>
      <w:r w:rsidRPr="007E4DC3">
        <w:t xml:space="preserve"> электропередачи; </w:t>
      </w:r>
    </w:p>
    <w:p w:rsidR="00700476" w:rsidRPr="007E4DC3" w:rsidRDefault="00700476" w:rsidP="00311913">
      <w:pPr>
        <w:pStyle w:val="Standard"/>
        <w:tabs>
          <w:tab w:val="center" w:pos="5031"/>
        </w:tabs>
        <w:spacing w:line="360" w:lineRule="auto"/>
        <w:ind w:firstLine="709"/>
        <w:jc w:val="both"/>
      </w:pPr>
      <w:r w:rsidRPr="007E4DC3">
        <w:t xml:space="preserve">- размещать свалки; </w:t>
      </w:r>
      <w:r w:rsidR="00311913" w:rsidRPr="007E4DC3">
        <w:tab/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-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В целях защиты населения от воздействия электрического поля, создаваемого воздушными линиями электропередачи (</w:t>
      </w:r>
      <w:proofErr w:type="gramStart"/>
      <w:r w:rsidRPr="007E4DC3">
        <w:t>ВЛ</w:t>
      </w:r>
      <w:proofErr w:type="gramEnd"/>
      <w:r w:rsidRPr="007E4DC3">
        <w:t xml:space="preserve">), устанавливаются санитарные разрывы вдоль трассы высоковольтной линии, за пределами которых напряженность электрического поля не превышает 1 </w:t>
      </w:r>
      <w:proofErr w:type="spellStart"/>
      <w:r w:rsidRPr="007E4DC3">
        <w:t>кВ</w:t>
      </w:r>
      <w:proofErr w:type="spellEnd"/>
      <w:r w:rsidRPr="007E4DC3">
        <w:t xml:space="preserve">/м. Границы санитарных разрывов вдоль трассы ВЛ с горизонтальным расположением проводов и без средств снижения напряженности электрического поля по обе </w:t>
      </w:r>
      <w:r w:rsidRPr="007E4DC3">
        <w:lastRenderedPageBreak/>
        <w:t xml:space="preserve">стороны от нее </w:t>
      </w:r>
      <w:r w:rsidR="006105E2">
        <w:t xml:space="preserve">принимаются </w:t>
      </w:r>
      <w:bookmarkStart w:id="0" w:name="_GoBack"/>
      <w:bookmarkEnd w:id="0"/>
      <w:r w:rsidRPr="007E4DC3">
        <w:t>на следующих расстояниях от проекции на землю крайних фазных проводов в направлении</w:t>
      </w:r>
      <w:r w:rsidR="00D87979">
        <w:t>,</w:t>
      </w:r>
      <w:r w:rsidRPr="007E4DC3">
        <w:t xml:space="preserve"> перпендикулярном к </w:t>
      </w:r>
      <w:proofErr w:type="gramStart"/>
      <w:r w:rsidRPr="007E4DC3">
        <w:t>ВЛ</w:t>
      </w:r>
      <w:proofErr w:type="gramEnd"/>
      <w:r w:rsidRPr="007E4DC3">
        <w:t xml:space="preserve">: </w:t>
      </w:r>
    </w:p>
    <w:p w:rsidR="00700476" w:rsidRPr="007E4DC3" w:rsidRDefault="0066071F" w:rsidP="00311913">
      <w:pPr>
        <w:pStyle w:val="Standard"/>
        <w:spacing w:line="360" w:lineRule="auto"/>
        <w:ind w:firstLine="709"/>
        <w:jc w:val="both"/>
      </w:pPr>
      <w:r>
        <w:t xml:space="preserve">- </w:t>
      </w:r>
      <w:r w:rsidR="00700476" w:rsidRPr="007E4DC3">
        <w:t xml:space="preserve">10 м – для </w:t>
      </w:r>
      <w:proofErr w:type="gramStart"/>
      <w:r w:rsidR="00700476" w:rsidRPr="007E4DC3">
        <w:t>ВЛ</w:t>
      </w:r>
      <w:proofErr w:type="gramEnd"/>
      <w:r w:rsidR="00700476" w:rsidRPr="007E4DC3">
        <w:t xml:space="preserve"> напряжением до 20кВ; </w:t>
      </w:r>
    </w:p>
    <w:p w:rsidR="00700476" w:rsidRPr="007E4DC3" w:rsidRDefault="0066071F" w:rsidP="00311913">
      <w:pPr>
        <w:pStyle w:val="Standard"/>
        <w:spacing w:line="360" w:lineRule="auto"/>
        <w:ind w:firstLine="709"/>
        <w:jc w:val="both"/>
      </w:pPr>
      <w:r>
        <w:t xml:space="preserve">- </w:t>
      </w:r>
      <w:r w:rsidR="00700476" w:rsidRPr="007E4DC3">
        <w:t xml:space="preserve">15 м – для </w:t>
      </w:r>
      <w:proofErr w:type="gramStart"/>
      <w:r w:rsidR="00700476" w:rsidRPr="007E4DC3">
        <w:t>ВЛ</w:t>
      </w:r>
      <w:proofErr w:type="gramEnd"/>
      <w:r w:rsidR="00700476" w:rsidRPr="007E4DC3">
        <w:t xml:space="preserve"> напряжением 35 </w:t>
      </w:r>
      <w:proofErr w:type="spellStart"/>
      <w:r w:rsidR="00700476" w:rsidRPr="007E4DC3">
        <w:t>кВ</w:t>
      </w:r>
      <w:proofErr w:type="spellEnd"/>
      <w:r w:rsidR="00700476" w:rsidRPr="007E4DC3">
        <w:t xml:space="preserve">; </w:t>
      </w:r>
    </w:p>
    <w:p w:rsidR="00700476" w:rsidRPr="007E4DC3" w:rsidRDefault="0066071F" w:rsidP="00311913">
      <w:pPr>
        <w:pStyle w:val="Standard"/>
        <w:spacing w:line="360" w:lineRule="auto"/>
        <w:ind w:firstLine="709"/>
        <w:jc w:val="both"/>
      </w:pPr>
      <w:r>
        <w:t xml:space="preserve">- </w:t>
      </w:r>
      <w:r w:rsidR="00700476" w:rsidRPr="007E4DC3">
        <w:t xml:space="preserve">20 м – для </w:t>
      </w:r>
      <w:proofErr w:type="gramStart"/>
      <w:r w:rsidR="00700476" w:rsidRPr="007E4DC3">
        <w:t>ВЛ</w:t>
      </w:r>
      <w:proofErr w:type="gramEnd"/>
      <w:r w:rsidR="00700476" w:rsidRPr="007E4DC3">
        <w:t xml:space="preserve"> напряжением 110 </w:t>
      </w:r>
      <w:proofErr w:type="spellStart"/>
      <w:r w:rsidR="00700476" w:rsidRPr="007E4DC3">
        <w:t>кВ</w:t>
      </w:r>
      <w:proofErr w:type="spellEnd"/>
      <w:r w:rsidR="00700476" w:rsidRPr="007E4DC3">
        <w:t xml:space="preserve">; </w:t>
      </w:r>
    </w:p>
    <w:p w:rsidR="00700476" w:rsidRPr="007E4DC3" w:rsidRDefault="0066071F" w:rsidP="00311913">
      <w:pPr>
        <w:pStyle w:val="Standard"/>
        <w:spacing w:line="360" w:lineRule="auto"/>
        <w:ind w:firstLine="709"/>
        <w:jc w:val="both"/>
      </w:pPr>
      <w:r>
        <w:t xml:space="preserve">- </w:t>
      </w:r>
      <w:r w:rsidR="00700476" w:rsidRPr="007E4DC3">
        <w:t xml:space="preserve">25 м – для </w:t>
      </w:r>
      <w:proofErr w:type="gramStart"/>
      <w:r w:rsidR="00700476" w:rsidRPr="007E4DC3">
        <w:t>ВЛ</w:t>
      </w:r>
      <w:proofErr w:type="gramEnd"/>
      <w:r w:rsidR="00700476" w:rsidRPr="007E4DC3">
        <w:t xml:space="preserve"> напряжением 150-220 </w:t>
      </w:r>
      <w:proofErr w:type="spellStart"/>
      <w:r w:rsidR="00700476" w:rsidRPr="007E4DC3">
        <w:t>кВ</w:t>
      </w:r>
      <w:proofErr w:type="spellEnd"/>
      <w:r w:rsidR="00700476" w:rsidRPr="007E4DC3">
        <w:t xml:space="preserve">; </w:t>
      </w:r>
    </w:p>
    <w:p w:rsidR="00700476" w:rsidRPr="007E4DC3" w:rsidRDefault="0066071F" w:rsidP="00311913">
      <w:pPr>
        <w:pStyle w:val="Standard"/>
        <w:spacing w:line="360" w:lineRule="auto"/>
        <w:ind w:firstLine="709"/>
        <w:jc w:val="both"/>
      </w:pPr>
      <w:r>
        <w:t xml:space="preserve">- </w:t>
      </w:r>
      <w:r w:rsidR="00700476" w:rsidRPr="007E4DC3">
        <w:t xml:space="preserve">30 м – для </w:t>
      </w:r>
      <w:proofErr w:type="gramStart"/>
      <w:r w:rsidR="00700476" w:rsidRPr="007E4DC3">
        <w:t>ВЛ</w:t>
      </w:r>
      <w:proofErr w:type="gramEnd"/>
      <w:r w:rsidR="00700476" w:rsidRPr="007E4DC3">
        <w:t xml:space="preserve"> напряжением 300-500 </w:t>
      </w:r>
      <w:proofErr w:type="spellStart"/>
      <w:r w:rsidR="00700476" w:rsidRPr="007E4DC3">
        <w:t>кВ.</w:t>
      </w:r>
      <w:proofErr w:type="spellEnd"/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Охранные зоны газопровода</w:t>
      </w:r>
      <w:r w:rsidR="0066071F">
        <w:t>.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Согласно Правилам охраны газор</w:t>
      </w:r>
      <w:r w:rsidR="00D87979">
        <w:t>аспределительных сетей, утвержденным п</w:t>
      </w:r>
      <w:r w:rsidRPr="007E4DC3">
        <w:t>остановлением Правительства Российской Фе</w:t>
      </w:r>
      <w:r w:rsidR="00D87979">
        <w:t>дерации от 20.11.</w:t>
      </w:r>
      <w:r w:rsidR="007E4DC3">
        <w:t>2000 №</w:t>
      </w:r>
      <w:r w:rsidR="002B473D">
        <w:t xml:space="preserve"> 878, д</w:t>
      </w:r>
      <w:r w:rsidRPr="007E4DC3">
        <w:t>ля газораспределительных сете</w:t>
      </w:r>
      <w:r w:rsidR="002B473D">
        <w:t>й устанавливаются охранные зоны</w:t>
      </w:r>
      <w:r w:rsidRPr="007E4DC3">
        <w:t xml:space="preserve"> вдо</w:t>
      </w:r>
      <w:r w:rsidR="002B473D">
        <w:t>ль трасс наружных газопроводов</w:t>
      </w:r>
      <w:r w:rsidRPr="007E4DC3">
        <w:t xml:space="preserve"> в виде территории, ограниченной условными линиями, проходящими на расстоянии 2 метров с каждой стороны газопровода.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ли</w:t>
      </w:r>
      <w:r w:rsidR="002B473D">
        <w:t>цам, указанным в пункте 2 Правил охраны газораспределительных сетей: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а) строить объекты жилищно-гражданского и производственного назначения;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lastRenderedPageBreak/>
        <w:t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д) устраивать свалки и склады, разливать растворы кислот, солей, щелочей и других химически активных веществ;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ж) разводить огонь и размещать источники огня;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з) рыть погреба, копать и обрабатывать почву сельскохозяйственными и мелиоративными орудиями и механизмами на глубину более 0,3 метра;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и)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</w:t>
      </w:r>
      <w:proofErr w:type="gramStart"/>
      <w:r w:rsidRPr="007E4DC3">
        <w:t>дств св</w:t>
      </w:r>
      <w:proofErr w:type="gramEnd"/>
      <w:r w:rsidRPr="007E4DC3">
        <w:t>язи, освещения и систем телемеханики;</w:t>
      </w:r>
    </w:p>
    <w:p w:rsidR="00700476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</w:r>
    </w:p>
    <w:p w:rsidR="00311913" w:rsidRPr="007E4DC3" w:rsidRDefault="00700476" w:rsidP="00311913">
      <w:pPr>
        <w:pStyle w:val="Standard"/>
        <w:spacing w:line="360" w:lineRule="auto"/>
        <w:ind w:firstLine="709"/>
        <w:jc w:val="both"/>
      </w:pPr>
      <w:r w:rsidRPr="007E4DC3">
        <w:t>л) самовольно подключаться к газораспределительным сетям.</w:t>
      </w:r>
    </w:p>
    <w:p w:rsidR="008C33D1" w:rsidRPr="007E4DC3" w:rsidRDefault="008C33D1" w:rsidP="005657EE">
      <w:pPr>
        <w:pStyle w:val="Standard"/>
        <w:spacing w:line="360" w:lineRule="auto"/>
        <w:ind w:firstLine="709"/>
        <w:jc w:val="both"/>
        <w:rPr>
          <w:spacing w:val="-4"/>
        </w:rPr>
      </w:pPr>
      <w:r w:rsidRPr="007E4DC3">
        <w:rPr>
          <w:spacing w:val="-4"/>
        </w:rPr>
        <w:t>В соответствии с ч. 1 ст. 11.2 З</w:t>
      </w:r>
      <w:r w:rsidR="00A90F5D" w:rsidRPr="007E4DC3">
        <w:rPr>
          <w:spacing w:val="-4"/>
        </w:rPr>
        <w:t>емельного кодекса</w:t>
      </w:r>
      <w:r w:rsidRPr="007E4DC3">
        <w:rPr>
          <w:spacing w:val="-4"/>
        </w:rPr>
        <w:t xml:space="preserve"> Р</w:t>
      </w:r>
      <w:r w:rsidR="00A90F5D" w:rsidRPr="007E4DC3">
        <w:rPr>
          <w:spacing w:val="-4"/>
        </w:rPr>
        <w:t xml:space="preserve">оссийской </w:t>
      </w:r>
      <w:r w:rsidRPr="007E4DC3">
        <w:rPr>
          <w:spacing w:val="-4"/>
        </w:rPr>
        <w:t>Ф</w:t>
      </w:r>
      <w:r w:rsidR="00A90F5D" w:rsidRPr="007E4DC3">
        <w:rPr>
          <w:spacing w:val="-4"/>
        </w:rPr>
        <w:t>едерации</w:t>
      </w:r>
      <w:r w:rsidRPr="007E4DC3">
        <w:rPr>
          <w:spacing w:val="-4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8C33D1" w:rsidRPr="007E4DC3" w:rsidRDefault="008C33D1" w:rsidP="005657EE">
      <w:pPr>
        <w:pStyle w:val="Standard"/>
        <w:spacing w:line="360" w:lineRule="auto"/>
        <w:ind w:firstLine="709"/>
        <w:jc w:val="both"/>
      </w:pPr>
      <w:r w:rsidRPr="007E4DC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8C33D1" w:rsidRPr="007E4DC3" w:rsidRDefault="008C33D1" w:rsidP="005657EE">
      <w:pPr>
        <w:pStyle w:val="Standard"/>
        <w:spacing w:line="360" w:lineRule="auto"/>
        <w:ind w:firstLine="709"/>
        <w:jc w:val="both"/>
      </w:pPr>
      <w:r w:rsidRPr="007E4DC3">
        <w:t>Функционально-планировочная</w:t>
      </w:r>
      <w:r w:rsidR="00693818" w:rsidRPr="007E4DC3">
        <w:t xml:space="preserve"> организация территории принята</w:t>
      </w:r>
      <w:r w:rsidRPr="007E4DC3">
        <w:t xml:space="preserve"> исходя из фактического использования территории с сохранением существующих участков, поставленных на кадастровый учет.</w:t>
      </w:r>
    </w:p>
    <w:p w:rsidR="008C33D1" w:rsidRPr="007E4DC3" w:rsidRDefault="008C33D1" w:rsidP="005657EE">
      <w:pPr>
        <w:pStyle w:val="Standard"/>
        <w:spacing w:line="360" w:lineRule="auto"/>
        <w:ind w:firstLine="709"/>
        <w:jc w:val="both"/>
      </w:pPr>
      <w:proofErr w:type="gramStart"/>
      <w:r w:rsidRPr="007E4DC3">
        <w:lastRenderedPageBreak/>
        <w:t xml:space="preserve">При подготовке проекта межевания территории определение местоположения границ образуемых и (или) изменяемых земельных участков осуществляется </w:t>
      </w:r>
      <w:r w:rsidR="00C0690D" w:rsidRPr="007E4DC3">
        <w:t>с учетом границ смежных земельных участков, стоящих на кадастровом учете, естественных границ земельн</w:t>
      </w:r>
      <w:r w:rsidR="001C4C31" w:rsidRPr="007E4DC3">
        <w:t>ых</w:t>
      </w:r>
      <w:r w:rsidR="00C0690D" w:rsidRPr="007E4DC3">
        <w:t xml:space="preserve"> участк</w:t>
      </w:r>
      <w:r w:rsidR="001C4C31" w:rsidRPr="007E4DC3">
        <w:t>ов</w:t>
      </w:r>
      <w:r w:rsidR="00C0690D" w:rsidRPr="007E4DC3">
        <w:t xml:space="preserve"> (существующего ограждения, фасада здания), границ территориальных зон</w:t>
      </w:r>
      <w:r w:rsidR="001C4C31" w:rsidRPr="007E4DC3">
        <w:t>,</w:t>
      </w:r>
      <w:r w:rsidR="00C0690D" w:rsidRPr="007E4DC3">
        <w:t xml:space="preserve"> требований, установленных </w:t>
      </w:r>
      <w:r w:rsidRPr="007E4DC3">
        <w:t>градостроительными регламентами</w:t>
      </w:r>
      <w:r w:rsidR="00C0690D" w:rsidRPr="007E4DC3">
        <w:t xml:space="preserve"> и</w:t>
      </w:r>
      <w:r w:rsidRPr="007E4DC3">
        <w:t xml:space="preserve"> нормами отвода земельных участков для конкретных видов деятельности, </w:t>
      </w:r>
      <w:r w:rsidR="00C0690D" w:rsidRPr="007E4DC3">
        <w:t>а также</w:t>
      </w:r>
      <w:r w:rsidRPr="007E4DC3">
        <w:t xml:space="preserve"> требованиями к образуемым и (или) изменяемым земельным участкам, установленными</w:t>
      </w:r>
      <w:proofErr w:type="gramEnd"/>
      <w:r w:rsidRPr="007E4DC3">
        <w:t xml:space="preserve"> федеральными законами и законами субъектов Российской Федерации, техническими регламентами, сводами правил.</w:t>
      </w:r>
    </w:p>
    <w:p w:rsidR="004D3584" w:rsidRPr="005672FF" w:rsidRDefault="00311913" w:rsidP="005657EE">
      <w:pPr>
        <w:pStyle w:val="Standard"/>
        <w:spacing w:line="360" w:lineRule="auto"/>
        <w:ind w:firstLine="709"/>
        <w:jc w:val="both"/>
      </w:pPr>
      <w:r w:rsidRPr="005672FF">
        <w:t>Проектом межевания территории предлагается образовать 10 земельных участков: 8 участков под объектами капитального строительства и 2 участка территорий общего пользования.</w:t>
      </w:r>
    </w:p>
    <w:p w:rsidR="00D43FD4" w:rsidRPr="005672FF" w:rsidRDefault="00311913" w:rsidP="005657EE">
      <w:pPr>
        <w:pStyle w:val="Standard"/>
        <w:spacing w:line="360" w:lineRule="auto"/>
        <w:ind w:firstLine="709"/>
        <w:jc w:val="both"/>
        <w:rPr>
          <w:rFonts w:eastAsia="Calibri"/>
          <w:bCs/>
          <w:kern w:val="0"/>
          <w:lang w:eastAsia="ar-SA"/>
        </w:rPr>
      </w:pPr>
      <w:r w:rsidRPr="005672FF">
        <w:rPr>
          <w:rFonts w:eastAsia="Calibri"/>
          <w:bCs/>
          <w:kern w:val="0"/>
          <w:lang w:eastAsia="ar-SA"/>
        </w:rPr>
        <w:t>Перечень образуемых земельных участков и сведения об их площади, в том числе возможные способы образования и вид</w:t>
      </w:r>
      <w:r w:rsidR="00420967">
        <w:rPr>
          <w:rFonts w:eastAsia="Calibri"/>
          <w:bCs/>
          <w:kern w:val="0"/>
          <w:lang w:eastAsia="ar-SA"/>
        </w:rPr>
        <w:t>ы</w:t>
      </w:r>
      <w:r w:rsidRPr="005672FF">
        <w:rPr>
          <w:rFonts w:eastAsia="Calibri"/>
          <w:bCs/>
          <w:kern w:val="0"/>
          <w:lang w:eastAsia="ar-SA"/>
        </w:rPr>
        <w:t xml:space="preserve"> разрешенного использования</w:t>
      </w:r>
      <w:r w:rsidR="00420967">
        <w:rPr>
          <w:rFonts w:eastAsia="Calibri"/>
          <w:bCs/>
          <w:kern w:val="0"/>
          <w:lang w:eastAsia="ar-SA"/>
        </w:rPr>
        <w:t>,</w:t>
      </w:r>
      <w:r w:rsidRPr="005672FF">
        <w:rPr>
          <w:rFonts w:eastAsia="Calibri"/>
          <w:bCs/>
          <w:kern w:val="0"/>
          <w:lang w:eastAsia="ar-SA"/>
        </w:rPr>
        <w:t xml:space="preserve"> приведен</w:t>
      </w:r>
      <w:r w:rsidR="00420967">
        <w:rPr>
          <w:rFonts w:eastAsia="Calibri"/>
          <w:bCs/>
          <w:kern w:val="0"/>
          <w:lang w:eastAsia="ar-SA"/>
        </w:rPr>
        <w:t>ы</w:t>
      </w:r>
      <w:r w:rsidRPr="005672FF">
        <w:rPr>
          <w:rFonts w:eastAsia="Calibri"/>
          <w:bCs/>
          <w:kern w:val="0"/>
          <w:lang w:eastAsia="ar-SA"/>
        </w:rPr>
        <w:t xml:space="preserve"> в</w:t>
      </w:r>
      <w:r w:rsidR="004D3584" w:rsidRPr="005672FF">
        <w:rPr>
          <w:rFonts w:eastAsia="Calibri"/>
          <w:bCs/>
          <w:kern w:val="0"/>
          <w:lang w:eastAsia="ar-SA"/>
        </w:rPr>
        <w:t xml:space="preserve"> </w:t>
      </w:r>
      <w:r w:rsidR="00892A86" w:rsidRPr="005672FF">
        <w:rPr>
          <w:rFonts w:eastAsia="Calibri"/>
          <w:bCs/>
          <w:kern w:val="0"/>
          <w:lang w:eastAsia="ar-SA"/>
        </w:rPr>
        <w:t xml:space="preserve">таблице </w:t>
      </w:r>
      <w:r w:rsidR="008C1B7C" w:rsidRPr="005672FF">
        <w:rPr>
          <w:rFonts w:eastAsia="Calibri"/>
          <w:bCs/>
          <w:kern w:val="0"/>
          <w:lang w:eastAsia="ar-SA"/>
        </w:rPr>
        <w:t>№</w:t>
      </w:r>
      <w:r w:rsidR="009E1711" w:rsidRPr="005672FF">
        <w:rPr>
          <w:rFonts w:eastAsia="Calibri"/>
          <w:bCs/>
          <w:kern w:val="0"/>
          <w:lang w:eastAsia="ar-SA"/>
        </w:rPr>
        <w:t xml:space="preserve"> </w:t>
      </w:r>
      <w:r w:rsidR="008C33D1" w:rsidRPr="005672FF">
        <w:rPr>
          <w:rFonts w:eastAsia="Calibri"/>
          <w:bCs/>
          <w:kern w:val="0"/>
          <w:lang w:eastAsia="ar-SA"/>
        </w:rPr>
        <w:t>2</w:t>
      </w:r>
      <w:r w:rsidR="00D43FD4" w:rsidRPr="005672FF">
        <w:rPr>
          <w:rFonts w:eastAsia="Calibri"/>
          <w:bCs/>
          <w:kern w:val="0"/>
          <w:lang w:eastAsia="ar-SA"/>
        </w:rPr>
        <w:t>.</w:t>
      </w:r>
    </w:p>
    <w:p w:rsidR="001E0BA1" w:rsidRPr="005672FF" w:rsidRDefault="00CF5A26" w:rsidP="00CF5A26">
      <w:pPr>
        <w:pStyle w:val="Standard"/>
        <w:spacing w:line="360" w:lineRule="auto"/>
        <w:ind w:firstLine="709"/>
        <w:jc w:val="right"/>
        <w:rPr>
          <w:rFonts w:eastAsia="Calibri"/>
          <w:bCs/>
          <w:kern w:val="0"/>
          <w:lang w:eastAsia="ar-SA"/>
        </w:rPr>
      </w:pPr>
      <w:r w:rsidRPr="005672FF">
        <w:rPr>
          <w:rFonts w:eastAsia="Calibri"/>
          <w:bCs/>
          <w:kern w:val="0"/>
          <w:lang w:eastAsia="ar-SA"/>
        </w:rPr>
        <w:t>Таблица № 2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560"/>
        <w:gridCol w:w="1623"/>
        <w:gridCol w:w="1429"/>
        <w:gridCol w:w="1289"/>
        <w:gridCol w:w="2754"/>
        <w:gridCol w:w="1914"/>
      </w:tblGrid>
      <w:tr w:rsidR="00311913" w:rsidRPr="00B14E1F" w:rsidTr="00420967">
        <w:trPr>
          <w:tblHeader/>
          <w:jc w:val="center"/>
        </w:trPr>
        <w:tc>
          <w:tcPr>
            <w:tcW w:w="293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48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747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земель</w:t>
            </w:r>
          </w:p>
        </w:tc>
        <w:tc>
          <w:tcPr>
            <w:tcW w:w="67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 кв.</w:t>
            </w:r>
            <w:r w:rsidR="00567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1439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Возможный способ образования</w:t>
            </w:r>
          </w:p>
        </w:tc>
        <w:tc>
          <w:tcPr>
            <w:tcW w:w="100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Вид разрешенного использования, код</w:t>
            </w:r>
          </w:p>
        </w:tc>
      </w:tr>
      <w:tr w:rsidR="00311913" w:rsidRPr="00B14E1F" w:rsidTr="00311913">
        <w:trPr>
          <w:trHeight w:val="910"/>
          <w:jc w:val="center"/>
        </w:trPr>
        <w:tc>
          <w:tcPr>
            <w:tcW w:w="293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47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1391</w:t>
            </w:r>
          </w:p>
        </w:tc>
        <w:tc>
          <w:tcPr>
            <w:tcW w:w="1439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Уточнение земельного участка 36:34:0406011:23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(в сложившихся стесненных условиях уточняемая площадь уменьшилась более чем на 10%)</w:t>
            </w:r>
          </w:p>
        </w:tc>
        <w:tc>
          <w:tcPr>
            <w:tcW w:w="100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Под многоэтажную жилую застройку (как в ЕГРН)</w:t>
            </w:r>
          </w:p>
        </w:tc>
      </w:tr>
      <w:tr w:rsidR="00311913" w:rsidRPr="00B14E1F" w:rsidTr="00311913">
        <w:trPr>
          <w:trHeight w:val="910"/>
          <w:jc w:val="center"/>
        </w:trPr>
        <w:tc>
          <w:tcPr>
            <w:tcW w:w="293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47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</w:p>
        </w:tc>
        <w:tc>
          <w:tcPr>
            <w:tcW w:w="1439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Уточнение земельного участка 36:34:0406011:24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(в сложившихся стесненных условиях уточняемая площадь уменьшилась более чем на 10%)</w:t>
            </w:r>
          </w:p>
        </w:tc>
        <w:tc>
          <w:tcPr>
            <w:tcW w:w="100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Под многоэтажную жилую застройку (как в ЕГРН)</w:t>
            </w:r>
          </w:p>
        </w:tc>
      </w:tr>
      <w:tr w:rsidR="00311913" w:rsidRPr="00B14E1F" w:rsidTr="00311913">
        <w:trPr>
          <w:trHeight w:val="910"/>
          <w:jc w:val="center"/>
        </w:trPr>
        <w:tc>
          <w:tcPr>
            <w:tcW w:w="293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48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:ЗУ3</w:t>
            </w:r>
          </w:p>
        </w:tc>
        <w:tc>
          <w:tcPr>
            <w:tcW w:w="747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3306</w:t>
            </w:r>
          </w:p>
        </w:tc>
        <w:tc>
          <w:tcPr>
            <w:tcW w:w="1439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Уточнение земельного участка 36:34:0406011:25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(в сложившихся стесненных условиях уточняемая площадь уменьшилась более чем на 10%)</w:t>
            </w:r>
          </w:p>
        </w:tc>
        <w:tc>
          <w:tcPr>
            <w:tcW w:w="100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Под многоэтажную жилую застройку (как в ЕГРН)</w:t>
            </w:r>
          </w:p>
        </w:tc>
      </w:tr>
      <w:tr w:rsidR="00311913" w:rsidRPr="00B14E1F" w:rsidTr="00311913">
        <w:trPr>
          <w:jc w:val="center"/>
        </w:trPr>
        <w:tc>
          <w:tcPr>
            <w:tcW w:w="293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47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3299</w:t>
            </w:r>
          </w:p>
        </w:tc>
        <w:tc>
          <w:tcPr>
            <w:tcW w:w="1439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Уточнение земельного участка 36:34:0406011:26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(в сложившихся стесненных условиях уточняемая площадь уменьшилась более чем на 10%)</w:t>
            </w:r>
          </w:p>
        </w:tc>
        <w:tc>
          <w:tcPr>
            <w:tcW w:w="100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Под многоэтажную жилую застройку (как в ЕГРН)</w:t>
            </w:r>
          </w:p>
        </w:tc>
      </w:tr>
      <w:tr w:rsidR="00311913" w:rsidRPr="00B14E1F" w:rsidTr="00311913">
        <w:trPr>
          <w:jc w:val="center"/>
        </w:trPr>
        <w:tc>
          <w:tcPr>
            <w:tcW w:w="293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8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:ЗУ5</w:t>
            </w:r>
          </w:p>
        </w:tc>
        <w:tc>
          <w:tcPr>
            <w:tcW w:w="747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1077</w:t>
            </w:r>
          </w:p>
        </w:tc>
        <w:tc>
          <w:tcPr>
            <w:tcW w:w="1439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0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 xml:space="preserve">2.7.2. Размещение гаражей для собственных нужд 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(по п.1 ст.7 ПЗЗ)</w:t>
            </w:r>
          </w:p>
        </w:tc>
      </w:tr>
      <w:tr w:rsidR="00311913" w:rsidRPr="00B14E1F" w:rsidTr="00311913">
        <w:trPr>
          <w:jc w:val="center"/>
        </w:trPr>
        <w:tc>
          <w:tcPr>
            <w:tcW w:w="293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47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</w:tc>
        <w:tc>
          <w:tcPr>
            <w:tcW w:w="1439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0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  <w:r w:rsidR="000D0A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 xml:space="preserve"> Хранение автотранспорта</w:t>
            </w:r>
          </w:p>
        </w:tc>
      </w:tr>
      <w:tr w:rsidR="00311913" w:rsidRPr="00B14E1F" w:rsidTr="00311913">
        <w:trPr>
          <w:jc w:val="center"/>
        </w:trPr>
        <w:tc>
          <w:tcPr>
            <w:tcW w:w="293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47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10399</w:t>
            </w:r>
          </w:p>
        </w:tc>
        <w:tc>
          <w:tcPr>
            <w:tcW w:w="1439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0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  <w:r w:rsidR="000D0A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 xml:space="preserve"> Хранение автотранспорта</w:t>
            </w:r>
          </w:p>
        </w:tc>
      </w:tr>
      <w:tr w:rsidR="00311913" w:rsidRPr="00B14E1F" w:rsidTr="00311913">
        <w:trPr>
          <w:jc w:val="center"/>
        </w:trPr>
        <w:tc>
          <w:tcPr>
            <w:tcW w:w="293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:ЗУ8</w:t>
            </w:r>
          </w:p>
        </w:tc>
        <w:tc>
          <w:tcPr>
            <w:tcW w:w="747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2422</w:t>
            </w:r>
          </w:p>
        </w:tc>
        <w:tc>
          <w:tcPr>
            <w:tcW w:w="1439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0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 xml:space="preserve">2.7.2. Размещение гаражей для собственных нужд 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(по п.1 ст.7 ПЗЗ)</w:t>
            </w:r>
          </w:p>
        </w:tc>
      </w:tr>
      <w:tr w:rsidR="00311913" w:rsidRPr="00B14E1F" w:rsidTr="00311913">
        <w:trPr>
          <w:jc w:val="center"/>
        </w:trPr>
        <w:tc>
          <w:tcPr>
            <w:tcW w:w="293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47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2572</w:t>
            </w:r>
          </w:p>
        </w:tc>
        <w:tc>
          <w:tcPr>
            <w:tcW w:w="1439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0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0D0A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</w:tr>
      <w:tr w:rsidR="00311913" w:rsidRPr="00B14E1F" w:rsidTr="00311913">
        <w:trPr>
          <w:jc w:val="center"/>
        </w:trPr>
        <w:tc>
          <w:tcPr>
            <w:tcW w:w="293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8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:ЗУ10</w:t>
            </w:r>
          </w:p>
        </w:tc>
        <w:tc>
          <w:tcPr>
            <w:tcW w:w="747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7234</w:t>
            </w:r>
          </w:p>
        </w:tc>
        <w:tc>
          <w:tcPr>
            <w:tcW w:w="1439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567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000" w:type="pct"/>
            <w:vAlign w:val="center"/>
          </w:tcPr>
          <w:p w:rsidR="00311913" w:rsidRPr="005672FF" w:rsidRDefault="000D0A9F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12.0.1.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</w:tr>
    </w:tbl>
    <w:p w:rsidR="001E0BA1" w:rsidRPr="00B14E1F" w:rsidRDefault="001E0BA1" w:rsidP="001E0BA1">
      <w:pPr>
        <w:widowControl/>
        <w:autoSpaceDN/>
        <w:spacing w:line="360" w:lineRule="auto"/>
        <w:ind w:firstLine="708"/>
        <w:textAlignment w:val="auto"/>
        <w:rPr>
          <w:rFonts w:eastAsia="Calibri"/>
          <w:bCs/>
          <w:kern w:val="0"/>
          <w:sz w:val="28"/>
          <w:szCs w:val="28"/>
          <w:highlight w:val="yellow"/>
          <w:lang w:eastAsia="ar-SA"/>
        </w:rPr>
      </w:pPr>
      <w:r w:rsidRPr="00B14E1F">
        <w:rPr>
          <w:rFonts w:eastAsia="Calibri"/>
          <w:bCs/>
          <w:kern w:val="0"/>
          <w:sz w:val="28"/>
          <w:szCs w:val="28"/>
          <w:highlight w:val="yellow"/>
          <w:lang w:eastAsia="ar-SA"/>
        </w:rPr>
        <w:lastRenderedPageBreak/>
        <w:t xml:space="preserve"> </w:t>
      </w:r>
    </w:p>
    <w:p w:rsidR="00311913" w:rsidRPr="005672FF" w:rsidRDefault="00311913" w:rsidP="00311913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 w:rsidRPr="005672FF">
        <w:rPr>
          <w:kern w:val="0"/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311913" w:rsidRPr="005672FF" w:rsidRDefault="00311913" w:rsidP="00311913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 w:rsidRPr="005672FF">
        <w:rPr>
          <w:kern w:val="0"/>
          <w:sz w:val="28"/>
          <w:szCs w:val="28"/>
        </w:rPr>
        <w:t xml:space="preserve">Проектом межевания территории предлагается образовать 2 </w:t>
      </w:r>
      <w:proofErr w:type="gramStart"/>
      <w:r w:rsidRPr="005672FF">
        <w:rPr>
          <w:kern w:val="0"/>
          <w:sz w:val="28"/>
          <w:szCs w:val="28"/>
        </w:rPr>
        <w:t>земельных</w:t>
      </w:r>
      <w:proofErr w:type="gramEnd"/>
      <w:r w:rsidRPr="005672FF">
        <w:rPr>
          <w:kern w:val="0"/>
          <w:sz w:val="28"/>
          <w:szCs w:val="28"/>
        </w:rPr>
        <w:t xml:space="preserve"> участка, которые будут отнесен</w:t>
      </w:r>
      <w:r w:rsidR="00420967">
        <w:rPr>
          <w:kern w:val="0"/>
          <w:sz w:val="28"/>
          <w:szCs w:val="28"/>
        </w:rPr>
        <w:t>ы</w:t>
      </w:r>
      <w:r w:rsidRPr="005672FF">
        <w:rPr>
          <w:kern w:val="0"/>
          <w:sz w:val="28"/>
          <w:szCs w:val="28"/>
        </w:rPr>
        <w:t xml:space="preserve"> к территориям общего пользования или имуществу общего пользования.</w:t>
      </w:r>
    </w:p>
    <w:p w:rsidR="00311913" w:rsidRPr="005672FF" w:rsidRDefault="00311913" w:rsidP="00311913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 w:rsidRPr="005672FF">
        <w:rPr>
          <w:kern w:val="0"/>
          <w:sz w:val="28"/>
          <w:szCs w:val="28"/>
        </w:rPr>
        <w:t xml:space="preserve">В Генеральном плане среди прочих мероприятий запланировано размещение магистральной улицы общегородского значения непрерывного движения, которая будет пересекать территорию проектирования в северной части. В проекте межевания линии отступа </w:t>
      </w:r>
      <w:r w:rsidR="00420967">
        <w:rPr>
          <w:kern w:val="0"/>
          <w:sz w:val="28"/>
          <w:szCs w:val="28"/>
        </w:rPr>
        <w:t xml:space="preserve">устанавливаются </w:t>
      </w:r>
      <w:r w:rsidRPr="005672FF">
        <w:rPr>
          <w:kern w:val="0"/>
          <w:sz w:val="28"/>
          <w:szCs w:val="28"/>
        </w:rPr>
        <w:t xml:space="preserve">в соответствии с полосой отвода будущей улицы, в границы которой попадают существующие объекты капитального строительства. </w:t>
      </w:r>
    </w:p>
    <w:p w:rsidR="00311913" w:rsidRPr="005672FF" w:rsidRDefault="00311913" w:rsidP="00311913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 w:rsidRPr="005672FF">
        <w:rPr>
          <w:kern w:val="0"/>
          <w:sz w:val="28"/>
          <w:szCs w:val="28"/>
        </w:rPr>
        <w:t>Резервирование и (или) изъятие земельных участков для государственных или муниципальных нужд под размещение магистральной улицы общегородского значения непрерывного движения будет осуществляться в отношении следующих земельных участков:</w:t>
      </w:r>
    </w:p>
    <w:p w:rsidR="00311913" w:rsidRPr="005672FF" w:rsidRDefault="00420967" w:rsidP="00311913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0A9F">
        <w:rPr>
          <w:kern w:val="0"/>
          <w:sz w:val="28"/>
          <w:szCs w:val="28"/>
        </w:rPr>
        <w:t> </w:t>
      </w:r>
      <w:r>
        <w:rPr>
          <w:kern w:val="0"/>
          <w:sz w:val="28"/>
          <w:szCs w:val="28"/>
        </w:rPr>
        <w:t>у</w:t>
      </w:r>
      <w:r w:rsidR="005672FF" w:rsidRPr="005672FF">
        <w:rPr>
          <w:kern w:val="0"/>
          <w:sz w:val="28"/>
          <w:szCs w:val="28"/>
        </w:rPr>
        <w:t>часток с кадастровым номером</w:t>
      </w:r>
      <w:r w:rsidR="00311913" w:rsidRPr="005672FF">
        <w:rPr>
          <w:kern w:val="0"/>
          <w:sz w:val="28"/>
          <w:szCs w:val="28"/>
        </w:rPr>
        <w:t xml:space="preserve"> 36:34:0406011:22, прошедший кадастровый учет;</w:t>
      </w:r>
    </w:p>
    <w:p w:rsidR="00311913" w:rsidRPr="005672FF" w:rsidRDefault="00420967" w:rsidP="00311913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0A9F">
        <w:rPr>
          <w:kern w:val="0"/>
          <w:sz w:val="28"/>
          <w:szCs w:val="28"/>
        </w:rPr>
        <w:t> </w:t>
      </w:r>
      <w:r>
        <w:rPr>
          <w:kern w:val="0"/>
          <w:sz w:val="28"/>
          <w:szCs w:val="28"/>
        </w:rPr>
        <w:t>у</w:t>
      </w:r>
      <w:r w:rsidR="005672FF" w:rsidRPr="005672FF">
        <w:rPr>
          <w:kern w:val="0"/>
          <w:sz w:val="28"/>
          <w:szCs w:val="28"/>
        </w:rPr>
        <w:t>часток с кадастровым номером</w:t>
      </w:r>
      <w:r w:rsidR="00311913" w:rsidRPr="005672FF">
        <w:rPr>
          <w:kern w:val="0"/>
          <w:sz w:val="28"/>
          <w:szCs w:val="28"/>
        </w:rPr>
        <w:t xml:space="preserve"> 36:34:0406011:54, прошедший кадастровый учет;</w:t>
      </w:r>
    </w:p>
    <w:p w:rsidR="00311913" w:rsidRPr="005672FF" w:rsidRDefault="00311913" w:rsidP="00311913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 w:rsidRPr="005672FF">
        <w:rPr>
          <w:kern w:val="0"/>
          <w:sz w:val="28"/>
          <w:szCs w:val="28"/>
        </w:rPr>
        <w:t>-</w:t>
      </w:r>
      <w:r w:rsidR="000D0A9F">
        <w:rPr>
          <w:kern w:val="0"/>
          <w:sz w:val="28"/>
          <w:szCs w:val="28"/>
        </w:rPr>
        <w:t> </w:t>
      </w:r>
      <w:r w:rsidRPr="005672FF">
        <w:rPr>
          <w:kern w:val="0"/>
          <w:sz w:val="28"/>
          <w:szCs w:val="28"/>
        </w:rPr>
        <w:t>:ЗУ</w:t>
      </w:r>
      <w:proofErr w:type="gramStart"/>
      <w:r w:rsidRPr="005672FF">
        <w:rPr>
          <w:kern w:val="0"/>
          <w:sz w:val="28"/>
          <w:szCs w:val="28"/>
        </w:rPr>
        <w:t>1</w:t>
      </w:r>
      <w:proofErr w:type="gramEnd"/>
      <w:r w:rsidRPr="005672FF">
        <w:rPr>
          <w:kern w:val="0"/>
          <w:sz w:val="28"/>
          <w:szCs w:val="28"/>
        </w:rPr>
        <w:t>, образованный в рамках настоящего проекта межевания;</w:t>
      </w:r>
    </w:p>
    <w:p w:rsidR="00311913" w:rsidRPr="005672FF" w:rsidRDefault="00311913" w:rsidP="00311913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 w:rsidRPr="005672FF">
        <w:rPr>
          <w:kern w:val="0"/>
          <w:sz w:val="28"/>
          <w:szCs w:val="28"/>
        </w:rPr>
        <w:t>-</w:t>
      </w:r>
      <w:r w:rsidR="000D0A9F">
        <w:rPr>
          <w:kern w:val="0"/>
          <w:sz w:val="28"/>
          <w:szCs w:val="28"/>
        </w:rPr>
        <w:t> </w:t>
      </w:r>
      <w:r w:rsidRPr="005672FF">
        <w:rPr>
          <w:kern w:val="0"/>
          <w:sz w:val="28"/>
          <w:szCs w:val="28"/>
        </w:rPr>
        <w:t>:ЗУ</w:t>
      </w:r>
      <w:proofErr w:type="gramStart"/>
      <w:r w:rsidRPr="005672FF">
        <w:rPr>
          <w:kern w:val="0"/>
          <w:sz w:val="28"/>
          <w:szCs w:val="28"/>
        </w:rPr>
        <w:t>2</w:t>
      </w:r>
      <w:proofErr w:type="gramEnd"/>
      <w:r w:rsidRPr="005672FF">
        <w:rPr>
          <w:kern w:val="0"/>
          <w:sz w:val="28"/>
          <w:szCs w:val="28"/>
        </w:rPr>
        <w:t>, образованный в рамках настоящего проекта межевания;</w:t>
      </w:r>
    </w:p>
    <w:p w:rsidR="00311913" w:rsidRPr="005672FF" w:rsidRDefault="00311913" w:rsidP="00311913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 w:rsidRPr="005672FF">
        <w:rPr>
          <w:kern w:val="0"/>
          <w:sz w:val="28"/>
          <w:szCs w:val="28"/>
        </w:rPr>
        <w:t>-</w:t>
      </w:r>
      <w:r w:rsidR="000D0A9F">
        <w:rPr>
          <w:kern w:val="0"/>
          <w:sz w:val="28"/>
          <w:szCs w:val="28"/>
        </w:rPr>
        <w:t> </w:t>
      </w:r>
      <w:r w:rsidRPr="005672FF">
        <w:rPr>
          <w:kern w:val="0"/>
          <w:sz w:val="28"/>
          <w:szCs w:val="28"/>
        </w:rPr>
        <w:t>:ЗУ</w:t>
      </w:r>
      <w:proofErr w:type="gramStart"/>
      <w:r w:rsidRPr="005672FF">
        <w:rPr>
          <w:kern w:val="0"/>
          <w:sz w:val="28"/>
          <w:szCs w:val="28"/>
        </w:rPr>
        <w:t>6</w:t>
      </w:r>
      <w:proofErr w:type="gramEnd"/>
      <w:r w:rsidRPr="005672FF">
        <w:rPr>
          <w:kern w:val="0"/>
          <w:sz w:val="28"/>
          <w:szCs w:val="28"/>
        </w:rPr>
        <w:t>,  образованный в рамках настоящего проекта межевания.</w:t>
      </w:r>
    </w:p>
    <w:p w:rsidR="00311913" w:rsidRPr="005672FF" w:rsidRDefault="00311913" w:rsidP="00311913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 w:rsidRPr="005672FF">
        <w:rPr>
          <w:kern w:val="0"/>
          <w:sz w:val="28"/>
          <w:szCs w:val="28"/>
        </w:rPr>
        <w:t>Перечень образуемых земельных участков, которые будут отнесены к территориям общего пользования или имуществу общего пользования</w:t>
      </w:r>
      <w:r w:rsidR="00420967">
        <w:rPr>
          <w:kern w:val="0"/>
          <w:sz w:val="28"/>
          <w:szCs w:val="28"/>
        </w:rPr>
        <w:t>,</w:t>
      </w:r>
      <w:r w:rsidRPr="005672FF">
        <w:rPr>
          <w:kern w:val="0"/>
          <w:sz w:val="28"/>
          <w:szCs w:val="28"/>
        </w:rPr>
        <w:t xml:space="preserve"> в том </w:t>
      </w:r>
      <w:r w:rsidRPr="005672FF">
        <w:rPr>
          <w:kern w:val="0"/>
          <w:sz w:val="28"/>
          <w:szCs w:val="28"/>
        </w:rPr>
        <w:lastRenderedPageBreak/>
        <w:t>числе в отношении которых предполагается резервирование и (или) изъятие для государственных или муниципальных нужд</w:t>
      </w:r>
      <w:r w:rsidR="00420967">
        <w:rPr>
          <w:kern w:val="0"/>
          <w:sz w:val="28"/>
          <w:szCs w:val="28"/>
        </w:rPr>
        <w:t>,</w:t>
      </w:r>
      <w:r w:rsidRPr="005672FF">
        <w:rPr>
          <w:kern w:val="0"/>
          <w:sz w:val="28"/>
          <w:szCs w:val="28"/>
        </w:rPr>
        <w:t xml:space="preserve"> приведен в таблице № 3.</w:t>
      </w:r>
    </w:p>
    <w:p w:rsidR="00A0422F" w:rsidRPr="005672FF" w:rsidRDefault="00A0422F" w:rsidP="00311913">
      <w:pPr>
        <w:widowControl/>
        <w:autoSpaceDN/>
        <w:spacing w:line="360" w:lineRule="auto"/>
        <w:ind w:firstLine="708"/>
        <w:jc w:val="right"/>
        <w:textAlignment w:val="auto"/>
        <w:rPr>
          <w:kern w:val="0"/>
          <w:sz w:val="28"/>
          <w:szCs w:val="28"/>
        </w:rPr>
      </w:pPr>
      <w:r w:rsidRPr="005672FF">
        <w:rPr>
          <w:kern w:val="0"/>
          <w:sz w:val="28"/>
          <w:szCs w:val="28"/>
        </w:rPr>
        <w:t>Таблица №</w:t>
      </w:r>
      <w:r w:rsidR="009E1711" w:rsidRPr="005672FF">
        <w:rPr>
          <w:kern w:val="0"/>
          <w:sz w:val="28"/>
          <w:szCs w:val="28"/>
        </w:rPr>
        <w:t xml:space="preserve"> </w:t>
      </w:r>
      <w:r w:rsidR="00311913" w:rsidRPr="005672FF">
        <w:rPr>
          <w:kern w:val="0"/>
          <w:sz w:val="28"/>
          <w:szCs w:val="28"/>
        </w:rPr>
        <w:t>3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560"/>
        <w:gridCol w:w="1623"/>
        <w:gridCol w:w="1429"/>
        <w:gridCol w:w="1289"/>
        <w:gridCol w:w="2754"/>
        <w:gridCol w:w="1914"/>
      </w:tblGrid>
      <w:tr w:rsidR="00311913" w:rsidRPr="00B14E1F" w:rsidTr="00420967">
        <w:trPr>
          <w:tblHeader/>
          <w:jc w:val="center"/>
        </w:trPr>
        <w:tc>
          <w:tcPr>
            <w:tcW w:w="27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5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земель</w:t>
            </w:r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 кв.</w:t>
            </w:r>
            <w:r w:rsidR="00420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171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Возможный способ образования</w:t>
            </w:r>
          </w:p>
        </w:tc>
        <w:tc>
          <w:tcPr>
            <w:tcW w:w="103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b/>
                <w:sz w:val="24"/>
                <w:szCs w:val="24"/>
              </w:rPr>
              <w:t>Вид разрешенного использования, код</w:t>
            </w:r>
          </w:p>
        </w:tc>
      </w:tr>
      <w:tr w:rsidR="00311913" w:rsidRPr="00B14E1F" w:rsidTr="00311913">
        <w:trPr>
          <w:jc w:val="center"/>
        </w:trPr>
        <w:tc>
          <w:tcPr>
            <w:tcW w:w="27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1391</w:t>
            </w:r>
          </w:p>
        </w:tc>
        <w:tc>
          <w:tcPr>
            <w:tcW w:w="171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Уточнение земельного участка 36:34:0406011:23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(в сложившихся стесненных условиях уточняемая площадь уменьшилась более чем на 10%)</w:t>
            </w:r>
          </w:p>
        </w:tc>
        <w:tc>
          <w:tcPr>
            <w:tcW w:w="103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Под многоэтажную жилую застройку (как в ЕГРН)</w:t>
            </w:r>
          </w:p>
        </w:tc>
      </w:tr>
      <w:tr w:rsidR="00311913" w:rsidRPr="00B14E1F" w:rsidTr="00311913">
        <w:trPr>
          <w:jc w:val="center"/>
        </w:trPr>
        <w:tc>
          <w:tcPr>
            <w:tcW w:w="27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</w:p>
        </w:tc>
        <w:tc>
          <w:tcPr>
            <w:tcW w:w="171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Уточнение земельного участка 36:34:0406011:24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(в сложившихся стесненных условиях уточняемая площадь уменьшилась более чем на 10%)</w:t>
            </w:r>
          </w:p>
        </w:tc>
        <w:tc>
          <w:tcPr>
            <w:tcW w:w="103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Под многоэтажную жилую застройку (как в ЕГРН)</w:t>
            </w:r>
          </w:p>
        </w:tc>
      </w:tr>
      <w:tr w:rsidR="00311913" w:rsidRPr="00B14E1F" w:rsidTr="00311913">
        <w:trPr>
          <w:jc w:val="center"/>
        </w:trPr>
        <w:tc>
          <w:tcPr>
            <w:tcW w:w="27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</w:tc>
        <w:tc>
          <w:tcPr>
            <w:tcW w:w="171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3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  <w:r w:rsidR="0042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 xml:space="preserve"> Хранение автотранспорта</w:t>
            </w:r>
          </w:p>
        </w:tc>
      </w:tr>
      <w:tr w:rsidR="00311913" w:rsidRPr="00B14E1F" w:rsidTr="00311913">
        <w:trPr>
          <w:jc w:val="center"/>
        </w:trPr>
        <w:tc>
          <w:tcPr>
            <w:tcW w:w="27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2572</w:t>
            </w:r>
          </w:p>
        </w:tc>
        <w:tc>
          <w:tcPr>
            <w:tcW w:w="171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3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42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</w:tr>
      <w:tr w:rsidR="00311913" w:rsidRPr="005672FF" w:rsidTr="00311913">
        <w:trPr>
          <w:jc w:val="center"/>
        </w:trPr>
        <w:tc>
          <w:tcPr>
            <w:tcW w:w="27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4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:ЗУ10</w:t>
            </w:r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6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7234</w:t>
            </w:r>
          </w:p>
        </w:tc>
        <w:tc>
          <w:tcPr>
            <w:tcW w:w="1712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30" w:type="pct"/>
            <w:vAlign w:val="center"/>
          </w:tcPr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  <w:r w:rsidR="0042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913" w:rsidRPr="005672FF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FF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</w:tr>
    </w:tbl>
    <w:p w:rsidR="00A0422F" w:rsidRPr="00B14E1F" w:rsidRDefault="00A0422F" w:rsidP="00A0422F">
      <w:pPr>
        <w:widowControl/>
        <w:autoSpaceDN/>
        <w:spacing w:line="36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E57E64" w:rsidRPr="005672FF" w:rsidRDefault="00E57E64" w:rsidP="00E57E64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 w:rsidRPr="005672FF">
        <w:rPr>
          <w:kern w:val="0"/>
          <w:sz w:val="28"/>
          <w:szCs w:val="28"/>
        </w:rPr>
        <w:t>Все земельны</w:t>
      </w:r>
      <w:r w:rsidR="00420967">
        <w:rPr>
          <w:kern w:val="0"/>
          <w:sz w:val="28"/>
          <w:szCs w:val="28"/>
        </w:rPr>
        <w:t>е участки относятся к категории</w:t>
      </w:r>
      <w:r w:rsidRPr="005672FF">
        <w:rPr>
          <w:kern w:val="0"/>
          <w:sz w:val="28"/>
          <w:szCs w:val="28"/>
        </w:rPr>
        <w:t xml:space="preserve"> </w:t>
      </w:r>
      <w:r w:rsidR="00420967">
        <w:rPr>
          <w:kern w:val="0"/>
          <w:sz w:val="28"/>
          <w:szCs w:val="28"/>
        </w:rPr>
        <w:t>«З</w:t>
      </w:r>
      <w:r w:rsidRPr="005672FF">
        <w:rPr>
          <w:kern w:val="0"/>
          <w:sz w:val="28"/>
          <w:szCs w:val="28"/>
        </w:rPr>
        <w:t>емли населенных пунктов</w:t>
      </w:r>
      <w:r w:rsidR="00420967">
        <w:rPr>
          <w:kern w:val="0"/>
          <w:sz w:val="28"/>
          <w:szCs w:val="28"/>
        </w:rPr>
        <w:t>»</w:t>
      </w:r>
      <w:r w:rsidRPr="005672FF">
        <w:rPr>
          <w:kern w:val="0"/>
          <w:sz w:val="28"/>
          <w:szCs w:val="28"/>
        </w:rPr>
        <w:t>.</w:t>
      </w:r>
    </w:p>
    <w:p w:rsidR="00E57E64" w:rsidRDefault="00E57E64" w:rsidP="00E57E64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 w:rsidRPr="001C43AB">
        <w:rPr>
          <w:kern w:val="0"/>
          <w:sz w:val="28"/>
          <w:szCs w:val="28"/>
        </w:rPr>
        <w:t xml:space="preserve">Координирование объектов землепользования выполнено в системе координат МСК-36 на основе предоставленного топографо-геодезического материала. </w:t>
      </w:r>
    </w:p>
    <w:p w:rsidR="00267120" w:rsidRPr="001C43AB" w:rsidRDefault="00267120" w:rsidP="00E57E64">
      <w:pPr>
        <w:widowControl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</w:p>
    <w:p w:rsidR="00A0422F" w:rsidRPr="001C43AB" w:rsidRDefault="00A0422F" w:rsidP="00E57E64">
      <w:pPr>
        <w:widowControl/>
        <w:autoSpaceDN/>
        <w:spacing w:line="360" w:lineRule="auto"/>
        <w:ind w:firstLine="708"/>
        <w:jc w:val="right"/>
        <w:textAlignment w:val="auto"/>
        <w:rPr>
          <w:kern w:val="0"/>
          <w:sz w:val="28"/>
          <w:szCs w:val="28"/>
        </w:rPr>
      </w:pPr>
      <w:r w:rsidRPr="001C43AB">
        <w:rPr>
          <w:kern w:val="0"/>
          <w:sz w:val="28"/>
          <w:szCs w:val="28"/>
        </w:rPr>
        <w:lastRenderedPageBreak/>
        <w:t>Таблица №</w:t>
      </w:r>
      <w:r w:rsidR="009E1711" w:rsidRPr="001C43AB">
        <w:rPr>
          <w:kern w:val="0"/>
          <w:sz w:val="28"/>
          <w:szCs w:val="28"/>
        </w:rPr>
        <w:t xml:space="preserve"> </w:t>
      </w:r>
      <w:r w:rsidR="00311913" w:rsidRPr="001C43AB">
        <w:rPr>
          <w:kern w:val="0"/>
          <w:sz w:val="28"/>
          <w:szCs w:val="28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1941"/>
        <w:gridCol w:w="1950"/>
        <w:gridCol w:w="1449"/>
        <w:gridCol w:w="3363"/>
      </w:tblGrid>
      <w:tr w:rsidR="00311913" w:rsidRPr="00B14E1F" w:rsidTr="00D6637E">
        <w:trPr>
          <w:trHeight w:val="333"/>
          <w:tblHeader/>
          <w:jc w:val="center"/>
        </w:trPr>
        <w:tc>
          <w:tcPr>
            <w:tcW w:w="453" w:type="pct"/>
            <w:shd w:val="clear" w:color="auto" w:fill="auto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  <w:b/>
              </w:rPr>
            </w:pPr>
            <w:r w:rsidRPr="001C43AB">
              <w:rPr>
                <w:rFonts w:cs="Times New Roman"/>
                <w:b/>
              </w:rPr>
              <w:t>№ точки</w:t>
            </w:r>
          </w:p>
        </w:tc>
        <w:tc>
          <w:tcPr>
            <w:tcW w:w="1014" w:type="pct"/>
            <w:shd w:val="clear" w:color="auto" w:fill="auto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  <w:b/>
              </w:rPr>
            </w:pPr>
            <w:r w:rsidRPr="001C43AB">
              <w:rPr>
                <w:rFonts w:cs="Times New Roman"/>
                <w:b/>
              </w:rPr>
              <w:t xml:space="preserve">Координата </w:t>
            </w:r>
            <w:r w:rsidRPr="001C43AB">
              <w:rPr>
                <w:rFonts w:cs="Times New Roman"/>
                <w:b/>
                <w:lang w:val="en-US"/>
              </w:rPr>
              <w:t>X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  <w:b/>
              </w:rPr>
            </w:pPr>
            <w:r w:rsidRPr="001C43AB">
              <w:rPr>
                <w:rFonts w:cs="Times New Roman"/>
                <w:b/>
              </w:rPr>
              <w:t xml:space="preserve">Координата </w:t>
            </w:r>
            <w:r w:rsidRPr="001C43AB">
              <w:rPr>
                <w:rFonts w:cs="Times New Roman"/>
                <w:b/>
                <w:lang w:val="en-US"/>
              </w:rPr>
              <w:t>Y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  <w:b/>
              </w:rPr>
            </w:pPr>
            <w:r w:rsidRPr="001C43AB">
              <w:rPr>
                <w:rFonts w:cs="Times New Roman"/>
                <w:b/>
              </w:rPr>
              <w:t xml:space="preserve">Площадь участка, </w:t>
            </w:r>
            <w:proofErr w:type="gramStart"/>
            <w:r w:rsidRPr="001C43AB">
              <w:rPr>
                <w:rFonts w:cs="Times New Roman"/>
                <w:b/>
              </w:rPr>
              <w:t>га</w:t>
            </w:r>
            <w:proofErr w:type="gramEnd"/>
          </w:p>
        </w:tc>
        <w:tc>
          <w:tcPr>
            <w:tcW w:w="1757" w:type="pc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  <w:b/>
              </w:rPr>
            </w:pPr>
            <w:r w:rsidRPr="001C43AB">
              <w:rPr>
                <w:rFonts w:cs="Times New Roman"/>
                <w:b/>
              </w:rPr>
              <w:t xml:space="preserve">Вид разрешенного использования </w:t>
            </w:r>
          </w:p>
        </w:tc>
      </w:tr>
      <w:tr w:rsidR="00311913" w:rsidRPr="00B14E1F" w:rsidTr="00D6637E">
        <w:trPr>
          <w:jc w:val="center"/>
        </w:trPr>
        <w:tc>
          <w:tcPr>
            <w:tcW w:w="2486" w:type="pct"/>
            <w:gridSpan w:val="3"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  <w:r w:rsidRPr="001C43AB">
              <w:rPr>
                <w:rFonts w:cs="Times New Roman"/>
              </w:rPr>
              <w:t>:ЗУ</w:t>
            </w:r>
            <w:proofErr w:type="gramStart"/>
            <w:r w:rsidRPr="001C43AB">
              <w:rPr>
                <w:rFonts w:cs="Times New Roman"/>
              </w:rPr>
              <w:t>1</w:t>
            </w:r>
            <w:proofErr w:type="gramEnd"/>
          </w:p>
        </w:tc>
        <w:tc>
          <w:tcPr>
            <w:tcW w:w="757" w:type="pct"/>
            <w:vMerge w:val="restar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0,1391</w:t>
            </w:r>
          </w:p>
        </w:tc>
        <w:tc>
          <w:tcPr>
            <w:tcW w:w="1757" w:type="pct"/>
            <w:vMerge w:val="restar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Под многоэтажную жилую застройку (как в ЕГРН)</w:t>
            </w: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508966.54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1298173.11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509010.26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1298175.68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509011.97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1298143.84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508967.88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1298141.76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508966.54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1298173.11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2486" w:type="pct"/>
            <w:gridSpan w:val="3"/>
            <w:vAlign w:val="center"/>
          </w:tcPr>
          <w:p w:rsidR="00311913" w:rsidRPr="00B14E1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1C43AB">
              <w:rPr>
                <w:sz w:val="24"/>
                <w:szCs w:val="24"/>
              </w:rPr>
              <w:t>:ЗУ</w:t>
            </w:r>
            <w:proofErr w:type="gramStart"/>
            <w:r w:rsidRPr="001C43AB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757" w:type="pct"/>
            <w:vMerge w:val="restar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0,0983</w:t>
            </w:r>
          </w:p>
        </w:tc>
        <w:tc>
          <w:tcPr>
            <w:tcW w:w="1757" w:type="pct"/>
            <w:vMerge w:val="restar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Под многоэтажную жилую застройку (как в ЕГРН)</w:t>
            </w: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508968.79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1298121.97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508967.88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1298141.76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508954.06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1298138.04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508911.01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1298135.04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508912.49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1298128.27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508918.37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1298122.61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508912.70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1298116.73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508968.79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1298121.97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2486" w:type="pct"/>
            <w:gridSpan w:val="3"/>
            <w:vAlign w:val="center"/>
          </w:tcPr>
          <w:p w:rsidR="00311913" w:rsidRPr="00B14E1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1C43AB">
              <w:rPr>
                <w:sz w:val="24"/>
                <w:szCs w:val="24"/>
              </w:rPr>
              <w:t>:ЗУ3</w:t>
            </w:r>
          </w:p>
        </w:tc>
        <w:tc>
          <w:tcPr>
            <w:tcW w:w="757" w:type="pct"/>
            <w:vMerge w:val="restar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0,3306</w:t>
            </w:r>
          </w:p>
        </w:tc>
        <w:tc>
          <w:tcPr>
            <w:tcW w:w="1757" w:type="pct"/>
            <w:vMerge w:val="restar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Под многоэтажную жилую застройку (как в ЕГРН)</w:t>
            </w: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508954.06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1298138.04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508950.96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1298211.11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508905.32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1298208.01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508908.70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1298145.57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508911.01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1298135.04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508954.06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1298138.04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2486" w:type="pct"/>
            <w:gridSpan w:val="3"/>
            <w:vAlign w:val="center"/>
          </w:tcPr>
          <w:p w:rsidR="00311913" w:rsidRPr="00B14E1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1C43AB">
              <w:rPr>
                <w:sz w:val="24"/>
                <w:szCs w:val="24"/>
              </w:rPr>
              <w:t>:ЗУ</w:t>
            </w:r>
            <w:proofErr w:type="gramStart"/>
            <w:r w:rsidRPr="001C43AB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757" w:type="pct"/>
            <w:vMerge w:val="restar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0,3299</w:t>
            </w:r>
          </w:p>
        </w:tc>
        <w:tc>
          <w:tcPr>
            <w:tcW w:w="1757" w:type="pct"/>
            <w:vMerge w:val="restar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Под многоэтажную жилую застройку (как в ЕГРН)</w:t>
            </w: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508947.78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1298252.65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508950.76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1298215.80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508950.96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1298211.11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508905.32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1298208.01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508902.36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1298283.52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508942.11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1298286.15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508947.78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1298252.65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2486" w:type="pct"/>
            <w:gridSpan w:val="3"/>
            <w:vAlign w:val="center"/>
          </w:tcPr>
          <w:p w:rsidR="00311913" w:rsidRPr="00B14E1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1C43AB">
              <w:rPr>
                <w:sz w:val="24"/>
                <w:szCs w:val="24"/>
              </w:rPr>
              <w:t>:ЗУ5</w:t>
            </w:r>
          </w:p>
        </w:tc>
        <w:tc>
          <w:tcPr>
            <w:tcW w:w="757" w:type="pct"/>
            <w:vMerge w:val="restar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0,1077</w:t>
            </w:r>
          </w:p>
        </w:tc>
        <w:tc>
          <w:tcPr>
            <w:tcW w:w="1757" w:type="pct"/>
            <w:vMerge w:val="restart"/>
            <w:vAlign w:val="center"/>
          </w:tcPr>
          <w:p w:rsidR="00311913" w:rsidRPr="001C43AB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3AB">
              <w:rPr>
                <w:rFonts w:ascii="Times New Roman" w:hAnsi="Times New Roman" w:cs="Times New Roman"/>
                <w:sz w:val="24"/>
                <w:szCs w:val="24"/>
              </w:rPr>
              <w:t xml:space="preserve">2.7.2. Размещение гаражей для собственных нужд </w:t>
            </w:r>
          </w:p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(по п.1 ст.7 ПЗЗ)</w:t>
            </w: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509027.05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1298132.72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509026.69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1298141.20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509024.83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1298185.12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509020.85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1298279.21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509010.20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1298278.82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509013.26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1298260.76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509016.56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1298219.84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509020.28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1298132.39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509021.14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1298132.39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509027.05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1298132.72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2486" w:type="pct"/>
            <w:gridSpan w:val="3"/>
            <w:vAlign w:val="center"/>
          </w:tcPr>
          <w:p w:rsidR="00311913" w:rsidRPr="00B14E1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1C43AB">
              <w:rPr>
                <w:sz w:val="24"/>
                <w:szCs w:val="24"/>
              </w:rPr>
              <w:t>:ЗУ</w:t>
            </w:r>
            <w:proofErr w:type="gramStart"/>
            <w:r w:rsidRPr="001C43AB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757" w:type="pct"/>
            <w:vMerge w:val="restar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0,2120</w:t>
            </w:r>
          </w:p>
        </w:tc>
        <w:tc>
          <w:tcPr>
            <w:tcW w:w="1757" w:type="pct"/>
            <w:vMerge w:val="restart"/>
            <w:vAlign w:val="center"/>
          </w:tcPr>
          <w:p w:rsidR="00311913" w:rsidRPr="001C43AB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1C43AB">
              <w:rPr>
                <w:rFonts w:cs="Times New Roman"/>
              </w:rPr>
              <w:t>2.7.1</w:t>
            </w:r>
            <w:r w:rsidR="00420967">
              <w:rPr>
                <w:rFonts w:cs="Times New Roman"/>
              </w:rPr>
              <w:t>.</w:t>
            </w:r>
            <w:r w:rsidRPr="001C43AB">
              <w:rPr>
                <w:rFonts w:cs="Times New Roman"/>
              </w:rPr>
              <w:t xml:space="preserve"> Хранение автотранспорта</w:t>
            </w: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508969.47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1298352.09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508972.02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1298297.17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508969.27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1298284.45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508963.18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1298287.54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508942.11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1298286.15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508933.41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1298349.00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014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508969.47</w:t>
            </w:r>
          </w:p>
        </w:tc>
        <w:tc>
          <w:tcPr>
            <w:tcW w:w="1019" w:type="pct"/>
            <w:vAlign w:val="bottom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color w:val="000000"/>
                <w:sz w:val="24"/>
                <w:szCs w:val="24"/>
              </w:rPr>
              <w:t>1298352.09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2486" w:type="pct"/>
            <w:gridSpan w:val="3"/>
            <w:vAlign w:val="center"/>
          </w:tcPr>
          <w:p w:rsidR="00311913" w:rsidRPr="001C43AB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43AB">
              <w:rPr>
                <w:sz w:val="24"/>
                <w:szCs w:val="24"/>
              </w:rPr>
              <w:t>:ЗУ</w:t>
            </w:r>
            <w:proofErr w:type="gramStart"/>
            <w:r w:rsidRPr="001C43AB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757" w:type="pct"/>
            <w:vMerge w:val="restart"/>
            <w:vAlign w:val="center"/>
          </w:tcPr>
          <w:p w:rsidR="00311913" w:rsidRPr="00705CF1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705CF1">
              <w:rPr>
                <w:rFonts w:cs="Times New Roman"/>
              </w:rPr>
              <w:t>1,0399</w:t>
            </w:r>
          </w:p>
        </w:tc>
        <w:tc>
          <w:tcPr>
            <w:tcW w:w="1757" w:type="pct"/>
            <w:vMerge w:val="restart"/>
            <w:vAlign w:val="center"/>
          </w:tcPr>
          <w:p w:rsidR="00311913" w:rsidRPr="00705CF1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705CF1">
              <w:rPr>
                <w:rFonts w:cs="Times New Roman"/>
              </w:rPr>
              <w:t>2.7.1</w:t>
            </w:r>
            <w:r w:rsidR="00420967">
              <w:rPr>
                <w:rFonts w:cs="Times New Roman"/>
              </w:rPr>
              <w:t>.</w:t>
            </w:r>
            <w:r w:rsidRPr="00705CF1">
              <w:rPr>
                <w:rFonts w:cs="Times New Roman"/>
              </w:rPr>
              <w:t xml:space="preserve"> Хранение автотранспорта</w:t>
            </w: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508817.70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1298237.15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508835.48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1298241.37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508885.77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1298245.99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508886.36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1298282.46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508902.36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1298283.52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508942.11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1298286.15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508933.41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1298349.00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508830.36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1298340.18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508811.86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1298312.49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508811.57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1298244.97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508817.70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1298237.15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2486" w:type="pct"/>
            <w:gridSpan w:val="3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sz w:val="24"/>
                <w:szCs w:val="24"/>
              </w:rPr>
              <w:t>:ЗУ8</w:t>
            </w:r>
          </w:p>
        </w:tc>
        <w:tc>
          <w:tcPr>
            <w:tcW w:w="757" w:type="pct"/>
            <w:vMerge w:val="restart"/>
            <w:vAlign w:val="center"/>
          </w:tcPr>
          <w:p w:rsidR="00311913" w:rsidRPr="00705CF1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705CF1">
              <w:rPr>
                <w:rFonts w:cs="Times New Roman"/>
              </w:rPr>
              <w:t>0,2422</w:t>
            </w:r>
          </w:p>
        </w:tc>
        <w:tc>
          <w:tcPr>
            <w:tcW w:w="1757" w:type="pct"/>
            <w:vMerge w:val="restart"/>
            <w:vAlign w:val="center"/>
          </w:tcPr>
          <w:p w:rsidR="00311913" w:rsidRPr="00705CF1" w:rsidRDefault="00311913" w:rsidP="00311913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CF1">
              <w:rPr>
                <w:rFonts w:ascii="Times New Roman" w:hAnsi="Times New Roman" w:cs="Times New Roman"/>
                <w:sz w:val="24"/>
                <w:szCs w:val="24"/>
              </w:rPr>
              <w:t xml:space="preserve">2.7.2. Размещение гаражей для собственных нужд </w:t>
            </w:r>
          </w:p>
          <w:p w:rsidR="00311913" w:rsidRPr="00705CF1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705CF1">
              <w:rPr>
                <w:rFonts w:cs="Times New Roman"/>
              </w:rPr>
              <w:t>(по п.1 ст.7 ПЗЗ)</w:t>
            </w: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508905.32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1298208.01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508902.36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1298283.52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508886.36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1298282.46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508885.77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1298245.99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508885.64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1298204.99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508892.46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1298154.82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508901.52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1298143.50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508908.70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1298145.57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508905.32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1298208.01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2486" w:type="pct"/>
            <w:gridSpan w:val="3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sz w:val="24"/>
                <w:szCs w:val="24"/>
              </w:rPr>
              <w:t>:ЗУ</w:t>
            </w:r>
            <w:proofErr w:type="gramStart"/>
            <w:r w:rsidRPr="00705CF1">
              <w:rPr>
                <w:sz w:val="24"/>
                <w:szCs w:val="24"/>
              </w:rPr>
              <w:t>9</w:t>
            </w:r>
            <w:proofErr w:type="gramEnd"/>
          </w:p>
        </w:tc>
        <w:tc>
          <w:tcPr>
            <w:tcW w:w="757" w:type="pct"/>
            <w:vMerge w:val="restart"/>
            <w:vAlign w:val="center"/>
          </w:tcPr>
          <w:p w:rsidR="00311913" w:rsidRPr="00705CF1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705CF1">
              <w:rPr>
                <w:rFonts w:cs="Times New Roman"/>
              </w:rPr>
              <w:t>0,2572</w:t>
            </w:r>
          </w:p>
        </w:tc>
        <w:tc>
          <w:tcPr>
            <w:tcW w:w="1757" w:type="pct"/>
            <w:vMerge w:val="restart"/>
            <w:vAlign w:val="center"/>
          </w:tcPr>
          <w:p w:rsidR="00311913" w:rsidRPr="00705CF1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705CF1">
              <w:rPr>
                <w:rFonts w:cs="Times New Roman"/>
              </w:rPr>
              <w:t>12.0.1</w:t>
            </w:r>
            <w:r w:rsidR="00420967">
              <w:rPr>
                <w:rFonts w:cs="Times New Roman"/>
              </w:rPr>
              <w:t>.</w:t>
            </w:r>
            <w:r w:rsidRPr="00705CF1">
              <w:rPr>
                <w:rFonts w:cs="Times New Roman"/>
              </w:rPr>
              <w:t xml:space="preserve"> Улично-дорожная сеть</w:t>
            </w: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508885.64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1298204.99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508892.46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1298154.82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508901.52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1298143.50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508908.70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1298145.57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508911.01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1298135.04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508912.49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1298128.27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508906.83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1298122.40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508912.70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1298116.73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508898.86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1298115.44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508896.89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1298136.12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508817.70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1298237.15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508835.48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1298241.37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508870.46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1298201.26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508885.64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1298204.99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2486" w:type="pct"/>
            <w:gridSpan w:val="3"/>
            <w:vAlign w:val="center"/>
          </w:tcPr>
          <w:p w:rsidR="00311913" w:rsidRPr="00B14E1F" w:rsidRDefault="00311913" w:rsidP="00311913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705CF1">
              <w:rPr>
                <w:sz w:val="24"/>
                <w:szCs w:val="24"/>
              </w:rPr>
              <w:t>:ЗУ10</w:t>
            </w:r>
          </w:p>
        </w:tc>
        <w:tc>
          <w:tcPr>
            <w:tcW w:w="757" w:type="pct"/>
            <w:vMerge w:val="restart"/>
            <w:vAlign w:val="center"/>
          </w:tcPr>
          <w:p w:rsidR="00311913" w:rsidRPr="00705CF1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705CF1">
              <w:rPr>
                <w:rFonts w:cs="Times New Roman"/>
              </w:rPr>
              <w:t>0,7234</w:t>
            </w:r>
          </w:p>
        </w:tc>
        <w:tc>
          <w:tcPr>
            <w:tcW w:w="1757" w:type="pct"/>
            <w:vMerge w:val="restart"/>
            <w:vAlign w:val="center"/>
          </w:tcPr>
          <w:p w:rsidR="00311913" w:rsidRPr="00705CF1" w:rsidRDefault="00311913" w:rsidP="00311913">
            <w:pPr>
              <w:pStyle w:val="afff2"/>
              <w:jc w:val="center"/>
              <w:rPr>
                <w:rFonts w:cs="Times New Roman"/>
              </w:rPr>
            </w:pPr>
            <w:r w:rsidRPr="00705CF1">
              <w:rPr>
                <w:rFonts w:cs="Times New Roman"/>
              </w:rPr>
              <w:t>12.0.1</w:t>
            </w:r>
            <w:r w:rsidR="00420967">
              <w:rPr>
                <w:rFonts w:cs="Times New Roman"/>
              </w:rPr>
              <w:t>.</w:t>
            </w:r>
            <w:r w:rsidRPr="00705CF1">
              <w:rPr>
                <w:rFonts w:cs="Times New Roman"/>
              </w:rPr>
              <w:t xml:space="preserve"> Улично-дорожная сеть </w:t>
            </w: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509010.20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1298278.82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509013.26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1298260.76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509016.56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1298219.84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509020.28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1298132.39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509019.21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1298132.38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509019.17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1298128.88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509020.29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1298128.83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509020.56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1298124.33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509012.65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1298124.10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509011.97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1298143.84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509010.26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1298175.68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508966.54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1298173.11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05CF1">
              <w:rPr>
                <w:sz w:val="24"/>
                <w:szCs w:val="24"/>
              </w:rPr>
              <w:t>508967.88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05CF1">
              <w:rPr>
                <w:sz w:val="24"/>
                <w:szCs w:val="24"/>
              </w:rPr>
              <w:t>1298141.76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508954.06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1298138.04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508950.96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1298211.11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508950.76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1298215.80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508947.78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1298252.65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014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508942.11</w:t>
            </w:r>
          </w:p>
        </w:tc>
        <w:tc>
          <w:tcPr>
            <w:tcW w:w="1019" w:type="pct"/>
            <w:vAlign w:val="bottom"/>
          </w:tcPr>
          <w:p w:rsidR="00311913" w:rsidRPr="00705CF1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5CF1">
              <w:rPr>
                <w:color w:val="000000"/>
                <w:sz w:val="24"/>
                <w:szCs w:val="24"/>
              </w:rPr>
              <w:t>1298286.15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508963.18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1298287.54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508969.27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1298284.45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508973.57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1298284.62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508973.60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1298253.16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508999.61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1298253.62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508999.34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1298278.42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509010.20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1298278.82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509008.53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1298187.43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509007.99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1298197.42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508995.02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1298196.72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508995.55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1298186.74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  <w:tr w:rsidR="00311913" w:rsidRPr="00B14E1F" w:rsidTr="00D6637E">
        <w:trPr>
          <w:jc w:val="center"/>
        </w:trPr>
        <w:tc>
          <w:tcPr>
            <w:tcW w:w="453" w:type="pct"/>
            <w:vAlign w:val="center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014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509008.53</w:t>
            </w:r>
          </w:p>
        </w:tc>
        <w:tc>
          <w:tcPr>
            <w:tcW w:w="1019" w:type="pct"/>
            <w:vAlign w:val="bottom"/>
          </w:tcPr>
          <w:p w:rsidR="00311913" w:rsidRPr="00B00C3F" w:rsidRDefault="00311913" w:rsidP="0031191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0C3F">
              <w:rPr>
                <w:color w:val="000000"/>
                <w:sz w:val="24"/>
                <w:szCs w:val="24"/>
              </w:rPr>
              <w:t>1298187.43</w:t>
            </w:r>
          </w:p>
        </w:tc>
        <w:tc>
          <w:tcPr>
            <w:tcW w:w="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757" w:type="pct"/>
            <w:vMerge/>
            <w:vAlign w:val="center"/>
          </w:tcPr>
          <w:p w:rsidR="00311913" w:rsidRPr="00B14E1F" w:rsidRDefault="00311913" w:rsidP="00311913">
            <w:pPr>
              <w:pStyle w:val="afff2"/>
              <w:jc w:val="center"/>
              <w:rPr>
                <w:rFonts w:cs="Times New Roman"/>
                <w:highlight w:val="yellow"/>
              </w:rPr>
            </w:pPr>
          </w:p>
        </w:tc>
      </w:tr>
    </w:tbl>
    <w:p w:rsidR="00D6637E" w:rsidRPr="00B14E1F" w:rsidRDefault="00D6637E" w:rsidP="00D6637E">
      <w:pPr>
        <w:pStyle w:val="a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C3F">
        <w:rPr>
          <w:rFonts w:ascii="Times New Roman" w:hAnsi="Times New Roman" w:cs="Times New Roman"/>
          <w:b/>
          <w:sz w:val="28"/>
          <w:szCs w:val="28"/>
        </w:rPr>
        <w:t>Участок № 1 (:ЗУ</w:t>
      </w:r>
      <w:proofErr w:type="gramStart"/>
      <w:r w:rsidRPr="00B00C3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B00C3F">
        <w:rPr>
          <w:rFonts w:ascii="Times New Roman" w:hAnsi="Times New Roman" w:cs="Times New Roman"/>
          <w:b/>
          <w:sz w:val="28"/>
          <w:szCs w:val="28"/>
        </w:rPr>
        <w:t>)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>Проектом межевания предлагается уточнить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 границы земельного участка с кадастровым номером</w:t>
      </w:r>
      <w:r w:rsidRPr="00B00C3F">
        <w:rPr>
          <w:rFonts w:ascii="Times New Roman" w:hAnsi="Times New Roman" w:cs="Times New Roman"/>
          <w:sz w:val="28"/>
          <w:szCs w:val="28"/>
        </w:rPr>
        <w:t xml:space="preserve"> 36:34:0406011:23 под многоквартирным домом, располо</w:t>
      </w:r>
      <w:r w:rsidR="00B00C3F" w:rsidRPr="00B00C3F">
        <w:rPr>
          <w:rFonts w:ascii="Times New Roman" w:hAnsi="Times New Roman" w:cs="Times New Roman"/>
          <w:sz w:val="28"/>
          <w:szCs w:val="28"/>
        </w:rPr>
        <w:t>женным по адресу г. Воронеж,</w:t>
      </w:r>
      <w:r w:rsidRPr="00B00C3F">
        <w:rPr>
          <w:rFonts w:ascii="Times New Roman" w:hAnsi="Times New Roman" w:cs="Times New Roman"/>
          <w:sz w:val="28"/>
          <w:szCs w:val="28"/>
        </w:rPr>
        <w:t xml:space="preserve"> ул. Острогожская, 77 (зд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ание </w:t>
      </w:r>
      <w:proofErr w:type="gramStart"/>
      <w:r w:rsidR="00B00C3F" w:rsidRPr="00B00C3F">
        <w:rPr>
          <w:rFonts w:ascii="Times New Roman" w:hAnsi="Times New Roman" w:cs="Times New Roman"/>
          <w:sz w:val="28"/>
          <w:szCs w:val="28"/>
        </w:rPr>
        <w:t>стоит на учете</w:t>
      </w:r>
      <w:proofErr w:type="gramEnd"/>
      <w:r w:rsidR="00B00C3F" w:rsidRPr="00B00C3F">
        <w:rPr>
          <w:rFonts w:ascii="Times New Roman" w:hAnsi="Times New Roman" w:cs="Times New Roman"/>
          <w:sz w:val="28"/>
          <w:szCs w:val="28"/>
        </w:rPr>
        <w:t xml:space="preserve"> в ЕГРН с кадастровым номером </w:t>
      </w:r>
      <w:r w:rsidRPr="00B00C3F">
        <w:rPr>
          <w:rFonts w:ascii="Times New Roman" w:hAnsi="Times New Roman" w:cs="Times New Roman"/>
          <w:sz w:val="28"/>
          <w:szCs w:val="28"/>
        </w:rPr>
        <w:t>36:34:0406011:61).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Согласно данным государственной информационной системы жилищно-коммунального хозяйства многоквартирный дом по адресу </w:t>
      </w:r>
      <w:r w:rsidR="0042096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00C3F">
        <w:rPr>
          <w:rFonts w:ascii="Times New Roman" w:hAnsi="Times New Roman" w:cs="Times New Roman"/>
          <w:sz w:val="28"/>
          <w:szCs w:val="28"/>
        </w:rPr>
        <w:t>ул. Острогожская, 77 имеет 2 этажа, год завершения строительства – 1958, общая площадь жилых помещений составляет 635,8 кв.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 </w:t>
      </w:r>
      <w:r w:rsidRPr="00B00C3F">
        <w:rPr>
          <w:rFonts w:ascii="Times New Roman" w:hAnsi="Times New Roman" w:cs="Times New Roman"/>
          <w:sz w:val="28"/>
          <w:szCs w:val="28"/>
        </w:rPr>
        <w:t>м.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Нормативный размер земельного участка, определяемый согласно </w:t>
      </w:r>
      <w:r w:rsidR="00B00C3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00C3F">
        <w:rPr>
          <w:rFonts w:ascii="Times New Roman" w:hAnsi="Times New Roman" w:cs="Times New Roman"/>
          <w:sz w:val="28"/>
          <w:szCs w:val="28"/>
        </w:rPr>
        <w:t>СП 30-101-98 «Методические указания по расчету нормативных размеров земельных участков в кондоминиумах» (далее − СП 30-101-98):</w:t>
      </w:r>
    </w:p>
    <w:p w:rsidR="00D6637E" w:rsidRPr="00B00C3F" w:rsidRDefault="00D6637E" w:rsidP="00C50936">
      <w:pPr>
        <w:pStyle w:val="ad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00C3F">
        <w:rPr>
          <w:rFonts w:ascii="Times New Roman" w:hAnsi="Times New Roman" w:cs="Times New Roman"/>
          <w:sz w:val="28"/>
          <w:szCs w:val="28"/>
        </w:rPr>
        <w:t>S</w:t>
      </w:r>
      <w:r w:rsidRPr="00B00C3F">
        <w:rPr>
          <w:rFonts w:ascii="Times New Roman" w:hAnsi="Times New Roman" w:cs="Times New Roman"/>
          <w:sz w:val="28"/>
          <w:szCs w:val="28"/>
          <w:vertAlign w:val="subscript"/>
        </w:rPr>
        <w:t>норм</w:t>
      </w:r>
      <w:proofErr w:type="gramStart"/>
      <w:r w:rsidRPr="00B00C3F">
        <w:rPr>
          <w:rFonts w:ascii="Times New Roman" w:hAnsi="Times New Roman" w:cs="Times New Roman"/>
          <w:sz w:val="28"/>
          <w:szCs w:val="28"/>
          <w:vertAlign w:val="subscript"/>
        </w:rPr>
        <w:t>.к</w:t>
      </w:r>
      <w:proofErr w:type="spellEnd"/>
      <w:proofErr w:type="gramEnd"/>
      <w:r w:rsidRPr="00B00C3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00C3F">
        <w:rPr>
          <w:rFonts w:ascii="Times New Roman" w:hAnsi="Times New Roman" w:cs="Times New Roman"/>
          <w:sz w:val="28"/>
          <w:szCs w:val="28"/>
        </w:rPr>
        <w:t>S</w:t>
      </w:r>
      <w:r w:rsidRPr="00B00C3F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B00C3F">
        <w:rPr>
          <w:rFonts w:ascii="Times New Roman" w:hAnsi="Times New Roman" w:cs="Times New Roman"/>
          <w:sz w:val="28"/>
          <w:szCs w:val="28"/>
        </w:rPr>
        <w:t xml:space="preserve"> × </w:t>
      </w:r>
      <w:proofErr w:type="spellStart"/>
      <w:r w:rsidRPr="00B00C3F">
        <w:rPr>
          <w:rFonts w:ascii="Times New Roman" w:hAnsi="Times New Roman" w:cs="Times New Roman"/>
          <w:sz w:val="28"/>
          <w:szCs w:val="28"/>
        </w:rPr>
        <w:t>Y</w:t>
      </w:r>
      <w:r w:rsidRPr="00B00C3F">
        <w:rPr>
          <w:rFonts w:ascii="Times New Roman" w:hAnsi="Times New Roman" w:cs="Times New Roman"/>
          <w:sz w:val="28"/>
          <w:szCs w:val="28"/>
          <w:vertAlign w:val="subscript"/>
        </w:rPr>
        <w:t>зд</w:t>
      </w:r>
      <w:proofErr w:type="spellEnd"/>
      <w:r w:rsidRPr="00B00C3F">
        <w:rPr>
          <w:rFonts w:ascii="Times New Roman" w:hAnsi="Times New Roman" w:cs="Times New Roman"/>
          <w:sz w:val="28"/>
          <w:szCs w:val="28"/>
        </w:rPr>
        <w:t>, где: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0C3F">
        <w:rPr>
          <w:rFonts w:ascii="Times New Roman" w:hAnsi="Times New Roman" w:cs="Times New Roman"/>
          <w:sz w:val="28"/>
          <w:szCs w:val="28"/>
        </w:rPr>
        <w:lastRenderedPageBreak/>
        <w:t>S</w:t>
      </w:r>
      <w:r w:rsidRPr="00B00C3F">
        <w:rPr>
          <w:rFonts w:ascii="Times New Roman" w:hAnsi="Times New Roman" w:cs="Times New Roman"/>
          <w:sz w:val="28"/>
          <w:szCs w:val="28"/>
          <w:vertAlign w:val="subscript"/>
        </w:rPr>
        <w:t>норм</w:t>
      </w:r>
      <w:proofErr w:type="gramStart"/>
      <w:r w:rsidRPr="00B00C3F">
        <w:rPr>
          <w:rFonts w:ascii="Times New Roman" w:hAnsi="Times New Roman" w:cs="Times New Roman"/>
          <w:sz w:val="28"/>
          <w:szCs w:val="28"/>
          <w:vertAlign w:val="subscript"/>
        </w:rPr>
        <w:t>.к</w:t>
      </w:r>
      <w:proofErr w:type="spellEnd"/>
      <w:proofErr w:type="gramEnd"/>
      <w:r w:rsidRPr="00B00C3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00C3F">
        <w:rPr>
          <w:rFonts w:ascii="Times New Roman" w:hAnsi="Times New Roman" w:cs="Times New Roman"/>
          <w:sz w:val="28"/>
          <w:szCs w:val="28"/>
        </w:rPr>
        <w:t xml:space="preserve">– нормативный размер земельного участка в кондоминиуме, </w:t>
      </w:r>
      <w:r w:rsidR="0042096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00C3F">
        <w:rPr>
          <w:rFonts w:ascii="Times New Roman" w:hAnsi="Times New Roman" w:cs="Times New Roman"/>
          <w:sz w:val="28"/>
          <w:szCs w:val="28"/>
        </w:rPr>
        <w:t>кв. м;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00C3F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B00C3F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B00C3F">
        <w:rPr>
          <w:rFonts w:ascii="Times New Roman" w:hAnsi="Times New Roman" w:cs="Times New Roman"/>
          <w:sz w:val="28"/>
          <w:szCs w:val="28"/>
        </w:rPr>
        <w:t xml:space="preserve"> – общая площадь жилых помещений в кондоминиуме, кв. м; 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00C3F">
        <w:rPr>
          <w:rFonts w:ascii="Times New Roman" w:hAnsi="Times New Roman" w:cs="Times New Roman"/>
          <w:sz w:val="28"/>
          <w:szCs w:val="28"/>
        </w:rPr>
        <w:t>Y</w:t>
      </w:r>
      <w:proofErr w:type="gramEnd"/>
      <w:r w:rsidRPr="00B00C3F">
        <w:rPr>
          <w:rFonts w:ascii="Times New Roman" w:hAnsi="Times New Roman" w:cs="Times New Roman"/>
          <w:sz w:val="28"/>
          <w:szCs w:val="28"/>
          <w:vertAlign w:val="subscript"/>
        </w:rPr>
        <w:t>зд</w:t>
      </w:r>
      <w:proofErr w:type="spellEnd"/>
      <w:r w:rsidRPr="00B00C3F">
        <w:rPr>
          <w:rFonts w:ascii="Times New Roman" w:hAnsi="Times New Roman" w:cs="Times New Roman"/>
          <w:sz w:val="28"/>
          <w:szCs w:val="28"/>
        </w:rPr>
        <w:t xml:space="preserve"> – удельный показатель земельной доли для зданий разной этажности.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Нормативный размер земельного участка в кондоминиуме составляет 1806 кв. м. В текущей градостроительной ситуации под многоквартирным домом образован участок </w:t>
      </w:r>
      <w:proofErr w:type="gramStart"/>
      <w:r w:rsidRPr="00B00C3F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B00C3F">
        <w:rPr>
          <w:rFonts w:ascii="Times New Roman" w:hAnsi="Times New Roman" w:cs="Times New Roman"/>
          <w:sz w:val="28"/>
          <w:szCs w:val="28"/>
        </w:rPr>
        <w:t xml:space="preserve">У1 площадью 1391 кв. м. 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Границы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и функциональных зон, а также требований, установленных в соответствии с иными нормативами градостроительного проектирования. Сложившиеся стесненные условия привели к тому, что уточняемая площадь участка уменьшилась более чем на 10% по сравнению </w:t>
      </w:r>
      <w:proofErr w:type="gramStart"/>
      <w:r w:rsidRPr="00B00C3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00C3F">
        <w:rPr>
          <w:rFonts w:ascii="Times New Roman" w:hAnsi="Times New Roman" w:cs="Times New Roman"/>
          <w:sz w:val="28"/>
          <w:szCs w:val="28"/>
        </w:rPr>
        <w:t xml:space="preserve"> декларированной (S=2786,7 кв.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 </w:t>
      </w:r>
      <w:r w:rsidRPr="00B00C3F">
        <w:rPr>
          <w:rFonts w:ascii="Times New Roman" w:hAnsi="Times New Roman" w:cs="Times New Roman"/>
          <w:sz w:val="28"/>
          <w:szCs w:val="28"/>
        </w:rPr>
        <w:t xml:space="preserve">м) и </w:t>
      </w:r>
      <w:r w:rsidR="00420967">
        <w:rPr>
          <w:rFonts w:ascii="Times New Roman" w:hAnsi="Times New Roman" w:cs="Times New Roman"/>
          <w:sz w:val="28"/>
          <w:szCs w:val="28"/>
        </w:rPr>
        <w:t xml:space="preserve">стала </w:t>
      </w:r>
      <w:r w:rsidRPr="00B00C3F">
        <w:rPr>
          <w:rFonts w:ascii="Times New Roman" w:hAnsi="Times New Roman" w:cs="Times New Roman"/>
          <w:sz w:val="28"/>
          <w:szCs w:val="28"/>
        </w:rPr>
        <w:t>меньше нормативной.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зоне ЖИ. 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>В соответствии с ЕГРН участок имеет вид разрешенного использования «Под многоэтажную жилую застройку».</w:t>
      </w:r>
    </w:p>
    <w:p w:rsidR="009A4C63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>В отношении данного участка в перспективе предполагается резервирование и (или) изъятие для государс</w:t>
      </w:r>
      <w:r w:rsidR="009A4C63">
        <w:rPr>
          <w:rFonts w:ascii="Times New Roman" w:hAnsi="Times New Roman" w:cs="Times New Roman"/>
          <w:sz w:val="28"/>
          <w:szCs w:val="28"/>
        </w:rPr>
        <w:t xml:space="preserve">твенных или муниципальных нужд </w:t>
      </w:r>
      <w:r w:rsidRPr="00B00C3F">
        <w:rPr>
          <w:rFonts w:ascii="Times New Roman" w:hAnsi="Times New Roman" w:cs="Times New Roman"/>
          <w:sz w:val="28"/>
          <w:szCs w:val="28"/>
        </w:rPr>
        <w:t>под размещение магистральной улицы общегородского значения непрерывного движения, запланированной Генеральным планом</w:t>
      </w:r>
      <w:r w:rsidR="009A4C63">
        <w:rPr>
          <w:rFonts w:ascii="Times New Roman" w:hAnsi="Times New Roman" w:cs="Times New Roman"/>
          <w:sz w:val="28"/>
          <w:szCs w:val="28"/>
        </w:rPr>
        <w:t xml:space="preserve">.   </w:t>
      </w:r>
      <w:r w:rsidRPr="00B00C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C3F">
        <w:rPr>
          <w:rFonts w:ascii="Times New Roman" w:hAnsi="Times New Roman" w:cs="Times New Roman"/>
          <w:b/>
          <w:sz w:val="28"/>
          <w:szCs w:val="28"/>
        </w:rPr>
        <w:t>Участок № 2 (:ЗУ</w:t>
      </w:r>
      <w:proofErr w:type="gramStart"/>
      <w:r w:rsidRPr="00B00C3F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B00C3F">
        <w:rPr>
          <w:rFonts w:ascii="Times New Roman" w:hAnsi="Times New Roman" w:cs="Times New Roman"/>
          <w:b/>
          <w:sz w:val="28"/>
          <w:szCs w:val="28"/>
        </w:rPr>
        <w:t>)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>Проектом межевания предлагается уточнить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 границы земельного участка с кадастровым номером</w:t>
      </w:r>
      <w:r w:rsidRPr="00B00C3F">
        <w:rPr>
          <w:rFonts w:ascii="Times New Roman" w:hAnsi="Times New Roman" w:cs="Times New Roman"/>
          <w:sz w:val="28"/>
          <w:szCs w:val="28"/>
        </w:rPr>
        <w:t xml:space="preserve"> 36:34:0406011:24 под многоквартирным домом, располо</w:t>
      </w:r>
      <w:r w:rsidR="00B00C3F" w:rsidRPr="00B00C3F">
        <w:rPr>
          <w:rFonts w:ascii="Times New Roman" w:hAnsi="Times New Roman" w:cs="Times New Roman"/>
          <w:sz w:val="28"/>
          <w:szCs w:val="28"/>
        </w:rPr>
        <w:t>женным по адресу г. Воронеж,</w:t>
      </w:r>
      <w:r w:rsidRPr="00B00C3F">
        <w:rPr>
          <w:rFonts w:ascii="Times New Roman" w:hAnsi="Times New Roman" w:cs="Times New Roman"/>
          <w:sz w:val="28"/>
          <w:szCs w:val="28"/>
        </w:rPr>
        <w:t xml:space="preserve"> ул. Острогожская, 79 (з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дание </w:t>
      </w:r>
      <w:proofErr w:type="gramStart"/>
      <w:r w:rsidR="00B00C3F" w:rsidRPr="00B00C3F">
        <w:rPr>
          <w:rFonts w:ascii="Times New Roman" w:hAnsi="Times New Roman" w:cs="Times New Roman"/>
          <w:sz w:val="28"/>
          <w:szCs w:val="28"/>
        </w:rPr>
        <w:t>стоит на учете</w:t>
      </w:r>
      <w:proofErr w:type="gramEnd"/>
      <w:r w:rsidR="00B00C3F" w:rsidRPr="00B00C3F">
        <w:rPr>
          <w:rFonts w:ascii="Times New Roman" w:hAnsi="Times New Roman" w:cs="Times New Roman"/>
          <w:sz w:val="28"/>
          <w:szCs w:val="28"/>
        </w:rPr>
        <w:t xml:space="preserve"> в ЕГРН с кадастровым номером</w:t>
      </w:r>
      <w:r w:rsidRPr="00B00C3F">
        <w:rPr>
          <w:rFonts w:ascii="Times New Roman" w:hAnsi="Times New Roman" w:cs="Times New Roman"/>
          <w:sz w:val="28"/>
          <w:szCs w:val="28"/>
        </w:rPr>
        <w:t xml:space="preserve"> 36:34:0406011:1397).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Согласно данным государственной информационной системы жилищно-коммунального хозяйства многоквартирный дом по адресу </w:t>
      </w:r>
      <w:r w:rsidR="009A4C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00C3F">
        <w:rPr>
          <w:rFonts w:ascii="Times New Roman" w:hAnsi="Times New Roman" w:cs="Times New Roman"/>
          <w:sz w:val="28"/>
          <w:szCs w:val="28"/>
        </w:rPr>
        <w:lastRenderedPageBreak/>
        <w:t>ул. Острогожская, 79 имеет 2 этажа, год завершения строительства – 1958, общая площадь жилых помещений составляет 627,2 кв.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 </w:t>
      </w:r>
      <w:r w:rsidRPr="00B00C3F">
        <w:rPr>
          <w:rFonts w:ascii="Times New Roman" w:hAnsi="Times New Roman" w:cs="Times New Roman"/>
          <w:sz w:val="28"/>
          <w:szCs w:val="28"/>
        </w:rPr>
        <w:t>м.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Нормативный размер земельного участка, определяемый согласно 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00C3F">
        <w:rPr>
          <w:rFonts w:ascii="Times New Roman" w:hAnsi="Times New Roman" w:cs="Times New Roman"/>
          <w:sz w:val="28"/>
          <w:szCs w:val="28"/>
        </w:rPr>
        <w:t xml:space="preserve">СП 30-101-98, составляет 1781 кв. м. В текущей градостроительной ситуации под многоквартирным домом образован участок </w:t>
      </w:r>
      <w:proofErr w:type="gramStart"/>
      <w:r w:rsidRPr="00B00C3F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B00C3F">
        <w:rPr>
          <w:rFonts w:ascii="Times New Roman" w:hAnsi="Times New Roman" w:cs="Times New Roman"/>
          <w:sz w:val="28"/>
          <w:szCs w:val="28"/>
        </w:rPr>
        <w:t>У2 площадью 983 кв. м.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Границы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и функциональных зон, а также требований, установленных в соответствии с иными нормативами градостроительного проектирования. Сложившиеся стесненные условия привели к тому, что уточняемая площадь участка уменьшилась более чем на 10% по сравнению </w:t>
      </w:r>
      <w:proofErr w:type="gramStart"/>
      <w:r w:rsidRPr="00B00C3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00C3F">
        <w:rPr>
          <w:rFonts w:ascii="Times New Roman" w:hAnsi="Times New Roman" w:cs="Times New Roman"/>
          <w:sz w:val="28"/>
          <w:szCs w:val="28"/>
        </w:rPr>
        <w:t xml:space="preserve"> декларированной (S=2705,6 кв.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 </w:t>
      </w:r>
      <w:r w:rsidR="009A4C63">
        <w:rPr>
          <w:rFonts w:ascii="Times New Roman" w:hAnsi="Times New Roman" w:cs="Times New Roman"/>
          <w:sz w:val="28"/>
          <w:szCs w:val="28"/>
        </w:rPr>
        <w:t>м) и стала</w:t>
      </w:r>
      <w:r w:rsidRPr="00B00C3F">
        <w:rPr>
          <w:rFonts w:ascii="Times New Roman" w:hAnsi="Times New Roman" w:cs="Times New Roman"/>
          <w:sz w:val="28"/>
          <w:szCs w:val="28"/>
        </w:rPr>
        <w:t xml:space="preserve"> меньше нормативной.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зоне ЖИ. 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>В соответствии с ЕГРН участок имеет вид разрешенного использования «Под многоэтажную жилую застройку».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>В отношении данного участка (поскольку на нем расположена часть многоквартирного дома, который потребуется снести) в перспективе предполагается резервирование и (или) изъятие для государственных или муниципальных нужд под размещение магистральной улицы общегородского значения непрерывного движения, запланированной Генеральным планом.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C3F">
        <w:rPr>
          <w:rFonts w:ascii="Times New Roman" w:hAnsi="Times New Roman" w:cs="Times New Roman"/>
          <w:b/>
          <w:sz w:val="28"/>
          <w:szCs w:val="28"/>
        </w:rPr>
        <w:t>Участок № 3 (:ЗУ3)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>Проектом межевания предлагается уточнить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 границы земельного участка с кадастровым номером</w:t>
      </w:r>
      <w:r w:rsidRPr="00B00C3F">
        <w:rPr>
          <w:rFonts w:ascii="Times New Roman" w:hAnsi="Times New Roman" w:cs="Times New Roman"/>
          <w:sz w:val="28"/>
          <w:szCs w:val="28"/>
        </w:rPr>
        <w:t xml:space="preserve"> 36:34:0406011:25 под многоквартирным домом, располо</w:t>
      </w:r>
      <w:r w:rsidR="00B00C3F" w:rsidRPr="00B00C3F">
        <w:rPr>
          <w:rFonts w:ascii="Times New Roman" w:hAnsi="Times New Roman" w:cs="Times New Roman"/>
          <w:sz w:val="28"/>
          <w:szCs w:val="28"/>
        </w:rPr>
        <w:t>женным по адресу г. Воронеж,</w:t>
      </w:r>
      <w:r w:rsidRPr="00B00C3F">
        <w:rPr>
          <w:rFonts w:ascii="Times New Roman" w:hAnsi="Times New Roman" w:cs="Times New Roman"/>
          <w:sz w:val="28"/>
          <w:szCs w:val="28"/>
        </w:rPr>
        <w:t xml:space="preserve"> ул. Острогожская, 81.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Согласно данным государственной информационной системы жилищно-коммунального хозяйства многоквартирный дом по адресу </w:t>
      </w:r>
      <w:r w:rsidR="009A4C6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B00C3F">
        <w:rPr>
          <w:rFonts w:ascii="Times New Roman" w:hAnsi="Times New Roman" w:cs="Times New Roman"/>
          <w:sz w:val="28"/>
          <w:szCs w:val="28"/>
        </w:rPr>
        <w:t>ул. Острогожская, 81 имеет 2 этажа, год завершения строительства – 1966, общая площадь жилых помещений составляет 993,4 кв.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 </w:t>
      </w:r>
      <w:r w:rsidRPr="00B00C3F">
        <w:rPr>
          <w:rFonts w:ascii="Times New Roman" w:hAnsi="Times New Roman" w:cs="Times New Roman"/>
          <w:sz w:val="28"/>
          <w:szCs w:val="28"/>
        </w:rPr>
        <w:t>м.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Нормативный размер земельного участка, определяемый согласно 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00C3F">
        <w:rPr>
          <w:rFonts w:ascii="Times New Roman" w:hAnsi="Times New Roman" w:cs="Times New Roman"/>
          <w:sz w:val="28"/>
          <w:szCs w:val="28"/>
        </w:rPr>
        <w:t xml:space="preserve">СП 30-101-98, составляет 2821 кв. м. В текущей градостроительной ситуации под многоквартирным домом образован участок </w:t>
      </w:r>
      <w:proofErr w:type="gramStart"/>
      <w:r w:rsidRPr="00B00C3F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B00C3F">
        <w:rPr>
          <w:rFonts w:ascii="Times New Roman" w:hAnsi="Times New Roman" w:cs="Times New Roman"/>
          <w:sz w:val="28"/>
          <w:szCs w:val="28"/>
        </w:rPr>
        <w:t xml:space="preserve">У3 площадью 3306 кв. м. 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Границы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и функциональных зон, а также требований, установленных в соответствии с иными нормативами градостроительного проектирования. Сложившиеся стесненные условия привели к тому, что уточняемая площадь участка уменьшилась более чем на 10% по сравнению с </w:t>
      </w:r>
      <w:proofErr w:type="gramStart"/>
      <w:r w:rsidRPr="00B00C3F">
        <w:rPr>
          <w:rFonts w:ascii="Times New Roman" w:hAnsi="Times New Roman" w:cs="Times New Roman"/>
          <w:sz w:val="28"/>
          <w:szCs w:val="28"/>
        </w:rPr>
        <w:t>декларированной</w:t>
      </w:r>
      <w:proofErr w:type="gramEnd"/>
      <w:r w:rsidRPr="00B00C3F">
        <w:rPr>
          <w:rFonts w:ascii="Times New Roman" w:hAnsi="Times New Roman" w:cs="Times New Roman"/>
          <w:sz w:val="28"/>
          <w:szCs w:val="28"/>
        </w:rPr>
        <w:t xml:space="preserve"> (S=5040 кв.</w:t>
      </w:r>
      <w:r w:rsidR="00B00C3F" w:rsidRPr="00B00C3F">
        <w:rPr>
          <w:rFonts w:ascii="Times New Roman" w:hAnsi="Times New Roman" w:cs="Times New Roman"/>
          <w:sz w:val="28"/>
          <w:szCs w:val="28"/>
        </w:rPr>
        <w:t xml:space="preserve"> </w:t>
      </w:r>
      <w:r w:rsidRPr="00B00C3F">
        <w:rPr>
          <w:rFonts w:ascii="Times New Roman" w:hAnsi="Times New Roman" w:cs="Times New Roman"/>
          <w:sz w:val="28"/>
          <w:szCs w:val="28"/>
        </w:rPr>
        <w:t>м).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зоне ЖИ. </w:t>
      </w:r>
    </w:p>
    <w:p w:rsidR="00D6637E" w:rsidRPr="00B00C3F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C3F">
        <w:rPr>
          <w:rFonts w:ascii="Times New Roman" w:hAnsi="Times New Roman" w:cs="Times New Roman"/>
          <w:sz w:val="28"/>
          <w:szCs w:val="28"/>
        </w:rPr>
        <w:t>В соответствии с ЕГРН участок имеет вид разрешенного использования «Под многоэтажную жилую застройку».</w:t>
      </w:r>
    </w:p>
    <w:p w:rsidR="00D6637E" w:rsidRPr="00E22ECB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ECB">
        <w:rPr>
          <w:rFonts w:ascii="Times New Roman" w:hAnsi="Times New Roman" w:cs="Times New Roman"/>
          <w:b/>
          <w:sz w:val="28"/>
          <w:szCs w:val="28"/>
        </w:rPr>
        <w:t>Участок № 4 (:ЗУ</w:t>
      </w:r>
      <w:proofErr w:type="gramStart"/>
      <w:r w:rsidRPr="00E22ECB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E22ECB">
        <w:rPr>
          <w:rFonts w:ascii="Times New Roman" w:hAnsi="Times New Roman" w:cs="Times New Roman"/>
          <w:b/>
          <w:sz w:val="28"/>
          <w:szCs w:val="28"/>
        </w:rPr>
        <w:t>)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>Проектом межевания предлагается уточнить</w:t>
      </w:r>
      <w:r w:rsidR="00E22ECB" w:rsidRPr="00C50936">
        <w:rPr>
          <w:rFonts w:ascii="Times New Roman" w:hAnsi="Times New Roman" w:cs="Times New Roman"/>
          <w:sz w:val="28"/>
          <w:szCs w:val="28"/>
        </w:rPr>
        <w:t xml:space="preserve"> границы земельного участка с </w:t>
      </w:r>
      <w:r w:rsidR="00C50936" w:rsidRPr="00C50936">
        <w:rPr>
          <w:rFonts w:ascii="Times New Roman" w:hAnsi="Times New Roman" w:cs="Times New Roman"/>
          <w:sz w:val="28"/>
          <w:szCs w:val="28"/>
        </w:rPr>
        <w:t>кадастровым номер</w:t>
      </w:r>
      <w:r w:rsidR="009A4C63">
        <w:rPr>
          <w:rFonts w:ascii="Times New Roman" w:hAnsi="Times New Roman" w:cs="Times New Roman"/>
          <w:sz w:val="28"/>
          <w:szCs w:val="28"/>
        </w:rPr>
        <w:t>ом</w:t>
      </w:r>
      <w:r w:rsidRPr="00C50936">
        <w:rPr>
          <w:rFonts w:ascii="Times New Roman" w:hAnsi="Times New Roman" w:cs="Times New Roman"/>
          <w:sz w:val="28"/>
          <w:szCs w:val="28"/>
        </w:rPr>
        <w:t xml:space="preserve"> 36:34:0406011:26 под многоквартирным домом, располо</w:t>
      </w:r>
      <w:r w:rsidR="00C50936" w:rsidRPr="00C50936">
        <w:rPr>
          <w:rFonts w:ascii="Times New Roman" w:hAnsi="Times New Roman" w:cs="Times New Roman"/>
          <w:sz w:val="28"/>
          <w:szCs w:val="28"/>
        </w:rPr>
        <w:t>женным по адресу г. Воронеж, ул. Острогожская, 81а</w:t>
      </w:r>
      <w:r w:rsidRPr="00C50936">
        <w:rPr>
          <w:rFonts w:ascii="Times New Roman" w:hAnsi="Times New Roman" w:cs="Times New Roman"/>
          <w:sz w:val="28"/>
          <w:szCs w:val="28"/>
        </w:rPr>
        <w:t>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>Согласно данным государственной информационной системы жилищно-коммунального хозяйства многоквартирный дом</w:t>
      </w:r>
      <w:r w:rsidR="00C50936" w:rsidRPr="00C50936">
        <w:rPr>
          <w:rFonts w:ascii="Times New Roman" w:hAnsi="Times New Roman" w:cs="Times New Roman"/>
          <w:sz w:val="28"/>
          <w:szCs w:val="28"/>
        </w:rPr>
        <w:t xml:space="preserve"> по адресу </w:t>
      </w:r>
      <w:r w:rsidR="009A4C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50936" w:rsidRPr="00C50936">
        <w:rPr>
          <w:rFonts w:ascii="Times New Roman" w:hAnsi="Times New Roman" w:cs="Times New Roman"/>
          <w:sz w:val="28"/>
          <w:szCs w:val="28"/>
        </w:rPr>
        <w:t>ул. Острогожская, 81а</w:t>
      </w:r>
      <w:r w:rsidRPr="00C50936">
        <w:rPr>
          <w:rFonts w:ascii="Times New Roman" w:hAnsi="Times New Roman" w:cs="Times New Roman"/>
          <w:sz w:val="28"/>
          <w:szCs w:val="28"/>
        </w:rPr>
        <w:t xml:space="preserve"> имеет 4 этажа, год завершения строительства – 1971, общая площадь жилых помещений составляет 1965,0 кв.</w:t>
      </w:r>
      <w:r w:rsidR="00C50936" w:rsidRPr="00C50936">
        <w:rPr>
          <w:rFonts w:ascii="Times New Roman" w:hAnsi="Times New Roman" w:cs="Times New Roman"/>
          <w:sz w:val="28"/>
          <w:szCs w:val="28"/>
        </w:rPr>
        <w:t xml:space="preserve"> </w:t>
      </w:r>
      <w:r w:rsidRPr="00C50936">
        <w:rPr>
          <w:rFonts w:ascii="Times New Roman" w:hAnsi="Times New Roman" w:cs="Times New Roman"/>
          <w:sz w:val="28"/>
          <w:szCs w:val="28"/>
        </w:rPr>
        <w:t>м.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Нормативный размер земельного участка, определяемый согласно </w:t>
      </w:r>
      <w:r w:rsidR="00C50936" w:rsidRPr="00C509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50936">
        <w:rPr>
          <w:rFonts w:ascii="Times New Roman" w:hAnsi="Times New Roman" w:cs="Times New Roman"/>
          <w:sz w:val="28"/>
          <w:szCs w:val="28"/>
        </w:rPr>
        <w:t xml:space="preserve">СП 30-101-98, составляет 3557 кв. м. В текущей градостроительной ситуации под многоквартирным домом образован участок </w:t>
      </w:r>
      <w:proofErr w:type="gramStart"/>
      <w:r w:rsidRPr="00C50936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C50936">
        <w:rPr>
          <w:rFonts w:ascii="Times New Roman" w:hAnsi="Times New Roman" w:cs="Times New Roman"/>
          <w:sz w:val="28"/>
          <w:szCs w:val="28"/>
        </w:rPr>
        <w:t xml:space="preserve">У4 площадью 3299 кв. м. 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Границы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и функциональных зон, а также требований, установленных в соответствии с иными нормативами градостроительного </w:t>
      </w:r>
      <w:r w:rsidRPr="00C50936">
        <w:rPr>
          <w:rFonts w:ascii="Times New Roman" w:hAnsi="Times New Roman" w:cs="Times New Roman"/>
          <w:sz w:val="28"/>
          <w:szCs w:val="28"/>
        </w:rPr>
        <w:lastRenderedPageBreak/>
        <w:t xml:space="preserve">проектирования. Сложившиеся стесненные условия привели к тому, что уточняемая площадь участка уменьшилась более чем на 10% по сравнению </w:t>
      </w:r>
      <w:proofErr w:type="gramStart"/>
      <w:r w:rsidRPr="00C5093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50936">
        <w:rPr>
          <w:rFonts w:ascii="Times New Roman" w:hAnsi="Times New Roman" w:cs="Times New Roman"/>
          <w:sz w:val="28"/>
          <w:szCs w:val="28"/>
        </w:rPr>
        <w:t xml:space="preserve"> декларированной (S=6378 кв.</w:t>
      </w:r>
      <w:r w:rsidR="00C50936" w:rsidRPr="00C50936">
        <w:rPr>
          <w:rFonts w:ascii="Times New Roman" w:hAnsi="Times New Roman" w:cs="Times New Roman"/>
          <w:sz w:val="28"/>
          <w:szCs w:val="28"/>
        </w:rPr>
        <w:t xml:space="preserve"> </w:t>
      </w:r>
      <w:r w:rsidR="009A4C63">
        <w:rPr>
          <w:rFonts w:ascii="Times New Roman" w:hAnsi="Times New Roman" w:cs="Times New Roman"/>
          <w:sz w:val="28"/>
          <w:szCs w:val="28"/>
        </w:rPr>
        <w:t>м) и стала</w:t>
      </w:r>
      <w:r w:rsidRPr="00C50936">
        <w:rPr>
          <w:rFonts w:ascii="Times New Roman" w:hAnsi="Times New Roman" w:cs="Times New Roman"/>
          <w:sz w:val="28"/>
          <w:szCs w:val="28"/>
        </w:rPr>
        <w:t xml:space="preserve"> меньше нормативной.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зоне ЖИ. 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>В соответствии с ЕГРН участок имеет вид разрешенного использования «Под многоэтажную жилую застройку».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936">
        <w:rPr>
          <w:rFonts w:ascii="Times New Roman" w:hAnsi="Times New Roman" w:cs="Times New Roman"/>
          <w:b/>
          <w:sz w:val="28"/>
          <w:szCs w:val="28"/>
        </w:rPr>
        <w:t>Участок № 5 (:ЗУ5)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1077 кв. м под объектами гаражного назначения на придомовой территории.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Pr="00C50936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C50936">
        <w:rPr>
          <w:rFonts w:ascii="Times New Roman" w:hAnsi="Times New Roman" w:cs="Times New Roman"/>
          <w:sz w:val="28"/>
          <w:szCs w:val="28"/>
        </w:rPr>
        <w:t>У5 образуется из земель, государственная собственность на которые не разграничена.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зон, а также требований, установленных в соответствии с иными нормативами градостроительного проектирования.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зоне ЖИ. </w:t>
      </w:r>
    </w:p>
    <w:p w:rsidR="00D6637E" w:rsidRPr="00C50936" w:rsidRDefault="00C50936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 w:rsidR="009A4C63">
        <w:rPr>
          <w:rFonts w:ascii="Times New Roman" w:hAnsi="Times New Roman" w:cs="Times New Roman"/>
          <w:sz w:val="28"/>
          <w:szCs w:val="28"/>
        </w:rPr>
        <w:t xml:space="preserve"> – </w:t>
      </w:r>
      <w:r w:rsidR="00D6637E" w:rsidRPr="00C50936">
        <w:rPr>
          <w:rFonts w:ascii="Times New Roman" w:hAnsi="Times New Roman" w:cs="Times New Roman"/>
          <w:sz w:val="28"/>
          <w:szCs w:val="28"/>
        </w:rPr>
        <w:t>«Размещение гаражей для со</w:t>
      </w:r>
      <w:r w:rsidRPr="00C50936">
        <w:rPr>
          <w:rFonts w:ascii="Times New Roman" w:hAnsi="Times New Roman" w:cs="Times New Roman"/>
          <w:sz w:val="28"/>
          <w:szCs w:val="28"/>
        </w:rPr>
        <w:t xml:space="preserve">бственных нужд» (код 2.7.2). Данный вид разрешенного использования земельного участка </w:t>
      </w:r>
      <w:r w:rsidR="00D6637E" w:rsidRPr="00C50936">
        <w:rPr>
          <w:rFonts w:ascii="Times New Roman" w:hAnsi="Times New Roman" w:cs="Times New Roman"/>
          <w:sz w:val="28"/>
          <w:szCs w:val="28"/>
        </w:rPr>
        <w:t xml:space="preserve"> не соответствует градостроительному регламенту зоны ЖИ, но определен в соответствии с фактическим использованием объектов капитального строительства на нем, что допуст</w:t>
      </w:r>
      <w:r w:rsidR="009A4C63">
        <w:rPr>
          <w:rFonts w:ascii="Times New Roman" w:hAnsi="Times New Roman" w:cs="Times New Roman"/>
          <w:sz w:val="28"/>
          <w:szCs w:val="28"/>
        </w:rPr>
        <w:t>имо согласно п.1 ст.7 Правил землепользования и застройки.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936">
        <w:rPr>
          <w:rFonts w:ascii="Times New Roman" w:hAnsi="Times New Roman" w:cs="Times New Roman"/>
          <w:b/>
          <w:sz w:val="28"/>
          <w:szCs w:val="28"/>
        </w:rPr>
        <w:t>Участок № 6 (:ЗУ</w:t>
      </w:r>
      <w:proofErr w:type="gramStart"/>
      <w:r w:rsidRPr="00C50936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C50936">
        <w:rPr>
          <w:rFonts w:ascii="Times New Roman" w:hAnsi="Times New Roman" w:cs="Times New Roman"/>
          <w:b/>
          <w:sz w:val="28"/>
          <w:szCs w:val="28"/>
        </w:rPr>
        <w:t>)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Проектом межевания предлагается образовать земельный участок площадью 2120 кв. м под объектами ПГСК </w:t>
      </w:r>
      <w:r w:rsidR="009A4C63">
        <w:rPr>
          <w:rFonts w:ascii="Times New Roman" w:hAnsi="Times New Roman" w:cs="Times New Roman"/>
          <w:sz w:val="28"/>
          <w:szCs w:val="28"/>
        </w:rPr>
        <w:t>«</w:t>
      </w:r>
      <w:r w:rsidRPr="00C50936">
        <w:rPr>
          <w:rFonts w:ascii="Times New Roman" w:hAnsi="Times New Roman" w:cs="Times New Roman"/>
          <w:sz w:val="28"/>
          <w:szCs w:val="28"/>
        </w:rPr>
        <w:t>Ротор</w:t>
      </w:r>
      <w:r w:rsidR="009A4C63">
        <w:rPr>
          <w:rFonts w:ascii="Times New Roman" w:hAnsi="Times New Roman" w:cs="Times New Roman"/>
          <w:sz w:val="28"/>
          <w:szCs w:val="28"/>
        </w:rPr>
        <w:t>»</w:t>
      </w:r>
      <w:r w:rsidRPr="00C50936">
        <w:rPr>
          <w:rFonts w:ascii="Times New Roman" w:hAnsi="Times New Roman" w:cs="Times New Roman"/>
          <w:sz w:val="28"/>
          <w:szCs w:val="28"/>
        </w:rPr>
        <w:t xml:space="preserve">, расположенного по </w:t>
      </w:r>
      <w:r w:rsidR="00413BF7" w:rsidRPr="00C5093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50936">
        <w:rPr>
          <w:rFonts w:ascii="Times New Roman" w:hAnsi="Times New Roman" w:cs="Times New Roman"/>
          <w:sz w:val="28"/>
          <w:szCs w:val="28"/>
        </w:rPr>
        <w:t>ул. Острогожская.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Pr="00C50936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C50936">
        <w:rPr>
          <w:rFonts w:ascii="Times New Roman" w:hAnsi="Times New Roman" w:cs="Times New Roman"/>
          <w:sz w:val="28"/>
          <w:szCs w:val="28"/>
        </w:rPr>
        <w:t xml:space="preserve">У6 образуется из земель, государственная собственность на которые не разграничена. Границы образуемого земельного </w:t>
      </w:r>
      <w:r w:rsidRPr="00C50936">
        <w:rPr>
          <w:rFonts w:ascii="Times New Roman" w:hAnsi="Times New Roman" w:cs="Times New Roman"/>
          <w:sz w:val="28"/>
          <w:szCs w:val="28"/>
        </w:rPr>
        <w:lastRenderedPageBreak/>
        <w:t>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и функциональных зон, а также требований, установленных в соответствии с иными нормативами градостроительного проектирования.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зоне ОДП. 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</w:t>
      </w:r>
      <w:r w:rsidR="009A4C63">
        <w:rPr>
          <w:rFonts w:ascii="Times New Roman" w:hAnsi="Times New Roman" w:cs="Times New Roman"/>
          <w:sz w:val="28"/>
          <w:szCs w:val="28"/>
        </w:rPr>
        <w:t>образуемого земельного участка –</w:t>
      </w:r>
      <w:r w:rsidRPr="00C50936">
        <w:rPr>
          <w:rFonts w:ascii="Times New Roman" w:hAnsi="Times New Roman" w:cs="Times New Roman"/>
          <w:sz w:val="28"/>
          <w:szCs w:val="28"/>
        </w:rPr>
        <w:t xml:space="preserve"> «Хранение автотр</w:t>
      </w:r>
      <w:r w:rsidR="009A4C63">
        <w:rPr>
          <w:rFonts w:ascii="Times New Roman" w:hAnsi="Times New Roman" w:cs="Times New Roman"/>
          <w:sz w:val="28"/>
          <w:szCs w:val="28"/>
        </w:rPr>
        <w:t>анспорта» (код 2.7.1) согласно к</w:t>
      </w:r>
      <w:r w:rsidRPr="00C50936">
        <w:rPr>
          <w:rFonts w:ascii="Times New Roman" w:hAnsi="Times New Roman" w:cs="Times New Roman"/>
          <w:sz w:val="28"/>
          <w:szCs w:val="28"/>
        </w:rPr>
        <w:t xml:space="preserve">лассификатору видов разрешенного использования земельных участков. </w:t>
      </w:r>
    </w:p>
    <w:p w:rsidR="009A4C63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>В отношении данного участка в перспективе предполагается резервирование и (или) изъятие для государс</w:t>
      </w:r>
      <w:r w:rsidR="009A4C63">
        <w:rPr>
          <w:rFonts w:ascii="Times New Roman" w:hAnsi="Times New Roman" w:cs="Times New Roman"/>
          <w:sz w:val="28"/>
          <w:szCs w:val="28"/>
        </w:rPr>
        <w:t xml:space="preserve">твенных или муниципальных нужд </w:t>
      </w:r>
      <w:r w:rsidRPr="00C50936">
        <w:rPr>
          <w:rFonts w:ascii="Times New Roman" w:hAnsi="Times New Roman" w:cs="Times New Roman"/>
          <w:sz w:val="28"/>
          <w:szCs w:val="28"/>
        </w:rPr>
        <w:t>под размещение магистральной улицы общегородского значения непрерывного движения, запланированной Генеральным планом</w:t>
      </w:r>
      <w:r w:rsidR="009A4C63">
        <w:rPr>
          <w:rFonts w:ascii="Times New Roman" w:hAnsi="Times New Roman" w:cs="Times New Roman"/>
          <w:sz w:val="28"/>
          <w:szCs w:val="28"/>
        </w:rPr>
        <w:t>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936">
        <w:rPr>
          <w:rFonts w:ascii="Times New Roman" w:hAnsi="Times New Roman" w:cs="Times New Roman"/>
          <w:b/>
          <w:sz w:val="28"/>
          <w:szCs w:val="28"/>
        </w:rPr>
        <w:t>Участок № 7 (:ЗУ</w:t>
      </w:r>
      <w:proofErr w:type="gramStart"/>
      <w:r w:rsidRPr="00C50936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C50936">
        <w:rPr>
          <w:rFonts w:ascii="Times New Roman" w:hAnsi="Times New Roman" w:cs="Times New Roman"/>
          <w:b/>
          <w:sz w:val="28"/>
          <w:szCs w:val="28"/>
        </w:rPr>
        <w:t>)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Проектом межевания предлагается образовать земельный участок площадью 10399 кв. м под объектами ПГСК </w:t>
      </w:r>
      <w:r w:rsidR="009A4C63">
        <w:rPr>
          <w:rFonts w:ascii="Times New Roman" w:hAnsi="Times New Roman" w:cs="Times New Roman"/>
          <w:sz w:val="28"/>
          <w:szCs w:val="28"/>
        </w:rPr>
        <w:t>«</w:t>
      </w:r>
      <w:r w:rsidRPr="00C50936">
        <w:rPr>
          <w:rFonts w:ascii="Times New Roman" w:hAnsi="Times New Roman" w:cs="Times New Roman"/>
          <w:sz w:val="28"/>
          <w:szCs w:val="28"/>
        </w:rPr>
        <w:t>Ротор</w:t>
      </w:r>
      <w:r w:rsidR="009A4C63">
        <w:rPr>
          <w:rFonts w:ascii="Times New Roman" w:hAnsi="Times New Roman" w:cs="Times New Roman"/>
          <w:sz w:val="28"/>
          <w:szCs w:val="28"/>
        </w:rPr>
        <w:t>»</w:t>
      </w:r>
      <w:r w:rsidRPr="00C50936">
        <w:rPr>
          <w:rFonts w:ascii="Times New Roman" w:hAnsi="Times New Roman" w:cs="Times New Roman"/>
          <w:sz w:val="28"/>
          <w:szCs w:val="28"/>
        </w:rPr>
        <w:t xml:space="preserve">, расположенного по </w:t>
      </w:r>
      <w:r w:rsidR="00C50936" w:rsidRPr="00C5093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50936">
        <w:rPr>
          <w:rFonts w:ascii="Times New Roman" w:hAnsi="Times New Roman" w:cs="Times New Roman"/>
          <w:sz w:val="28"/>
          <w:szCs w:val="28"/>
        </w:rPr>
        <w:t>ул. Острогожская.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Pr="00C50936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C50936">
        <w:rPr>
          <w:rFonts w:ascii="Times New Roman" w:hAnsi="Times New Roman" w:cs="Times New Roman"/>
          <w:sz w:val="28"/>
          <w:szCs w:val="28"/>
        </w:rPr>
        <w:t>У7 образуется из земель, государственная собственность на которые не разграничена.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и функциональных зон, а также требований, установленных в соответствии с иными нормативами градостроительного проектирования.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зоне ОДП. 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>Вид разрешенного использования о</w:t>
      </w:r>
      <w:r w:rsidR="009A4C63">
        <w:rPr>
          <w:rFonts w:ascii="Times New Roman" w:hAnsi="Times New Roman" w:cs="Times New Roman"/>
          <w:sz w:val="28"/>
          <w:szCs w:val="28"/>
        </w:rPr>
        <w:t xml:space="preserve">бразуемого земельного участка </w:t>
      </w:r>
      <w:proofErr w:type="gramStart"/>
      <w:r w:rsidR="009A4C63">
        <w:rPr>
          <w:rFonts w:ascii="Times New Roman" w:hAnsi="Times New Roman" w:cs="Times New Roman"/>
          <w:sz w:val="28"/>
          <w:szCs w:val="28"/>
        </w:rPr>
        <w:t>–</w:t>
      </w:r>
      <w:r w:rsidRPr="00C5093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C50936">
        <w:rPr>
          <w:rFonts w:ascii="Times New Roman" w:hAnsi="Times New Roman" w:cs="Times New Roman"/>
          <w:sz w:val="28"/>
          <w:szCs w:val="28"/>
        </w:rPr>
        <w:t>Хранение автотр</w:t>
      </w:r>
      <w:r w:rsidR="009A4C63">
        <w:rPr>
          <w:rFonts w:ascii="Times New Roman" w:hAnsi="Times New Roman" w:cs="Times New Roman"/>
          <w:sz w:val="28"/>
          <w:szCs w:val="28"/>
        </w:rPr>
        <w:t>анспорта» (код 2.7.1) согласно к</w:t>
      </w:r>
      <w:r w:rsidRPr="00C50936">
        <w:rPr>
          <w:rFonts w:ascii="Times New Roman" w:hAnsi="Times New Roman" w:cs="Times New Roman"/>
          <w:sz w:val="28"/>
          <w:szCs w:val="28"/>
        </w:rPr>
        <w:t xml:space="preserve">лассификатору видов разрешенного использования земельных участков. </w:t>
      </w:r>
    </w:p>
    <w:p w:rsidR="00267120" w:rsidRDefault="00267120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7120" w:rsidRDefault="00267120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936">
        <w:rPr>
          <w:rFonts w:ascii="Times New Roman" w:hAnsi="Times New Roman" w:cs="Times New Roman"/>
          <w:b/>
          <w:sz w:val="28"/>
          <w:szCs w:val="28"/>
        </w:rPr>
        <w:lastRenderedPageBreak/>
        <w:t>Участок № 8 (:ЗУ8)</w:t>
      </w:r>
    </w:p>
    <w:p w:rsidR="00D6637E" w:rsidRPr="00C50936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36">
        <w:rPr>
          <w:rFonts w:ascii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2422 кв. м под объектами гаражного назначения на придомовой территории.</w:t>
      </w:r>
    </w:p>
    <w:p w:rsidR="00D6637E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Pr="00132819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132819">
        <w:rPr>
          <w:rFonts w:ascii="Times New Roman" w:hAnsi="Times New Roman" w:cs="Times New Roman"/>
          <w:sz w:val="28"/>
          <w:szCs w:val="28"/>
        </w:rPr>
        <w:t>У8 образуется из земель, государственная собственность на которые не разграничена. 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зон, а также требований, установленных в соответствии с иными нормативами градостроительного проектирования.</w:t>
      </w:r>
    </w:p>
    <w:p w:rsidR="00D6637E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зоне ЖИ. </w:t>
      </w:r>
    </w:p>
    <w:p w:rsidR="00D6637E" w:rsidRPr="00132819" w:rsidRDefault="00132819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 w:rsidR="00D6637E" w:rsidRPr="00132819">
        <w:rPr>
          <w:rFonts w:ascii="Times New Roman" w:hAnsi="Times New Roman" w:cs="Times New Roman"/>
          <w:sz w:val="28"/>
          <w:szCs w:val="28"/>
        </w:rPr>
        <w:t xml:space="preserve"> </w:t>
      </w:r>
      <w:r w:rsidR="009A4C63">
        <w:rPr>
          <w:rFonts w:ascii="Times New Roman" w:hAnsi="Times New Roman" w:cs="Times New Roman"/>
          <w:sz w:val="28"/>
          <w:szCs w:val="28"/>
        </w:rPr>
        <w:t xml:space="preserve">– </w:t>
      </w:r>
      <w:r w:rsidR="00D6637E" w:rsidRPr="00132819">
        <w:rPr>
          <w:rFonts w:ascii="Times New Roman" w:hAnsi="Times New Roman" w:cs="Times New Roman"/>
          <w:sz w:val="28"/>
          <w:szCs w:val="28"/>
        </w:rPr>
        <w:t>«Размещение гаражей для со</w:t>
      </w:r>
      <w:r w:rsidRPr="00132819">
        <w:rPr>
          <w:rFonts w:ascii="Times New Roman" w:hAnsi="Times New Roman" w:cs="Times New Roman"/>
          <w:sz w:val="28"/>
          <w:szCs w:val="28"/>
        </w:rPr>
        <w:t xml:space="preserve">бственных нужд» (код 2.7.2). Данный вид разрешенного использования земельного участка </w:t>
      </w:r>
      <w:r w:rsidR="00D6637E" w:rsidRPr="00132819">
        <w:rPr>
          <w:rFonts w:ascii="Times New Roman" w:hAnsi="Times New Roman" w:cs="Times New Roman"/>
          <w:sz w:val="28"/>
          <w:szCs w:val="28"/>
        </w:rPr>
        <w:t xml:space="preserve"> не соответствует градостроительному регламенту зоны ЖИ, но определен в соответствии с фактическим использованием объектов капитального строительства на нем, что</w:t>
      </w:r>
      <w:r w:rsidR="009A4C63">
        <w:rPr>
          <w:rFonts w:ascii="Times New Roman" w:hAnsi="Times New Roman" w:cs="Times New Roman"/>
          <w:sz w:val="28"/>
          <w:szCs w:val="28"/>
        </w:rPr>
        <w:t xml:space="preserve"> допустимо согласно п.</w:t>
      </w:r>
      <w:r w:rsidR="00267120">
        <w:rPr>
          <w:rFonts w:ascii="Times New Roman" w:hAnsi="Times New Roman" w:cs="Times New Roman"/>
          <w:sz w:val="28"/>
          <w:szCs w:val="28"/>
        </w:rPr>
        <w:t xml:space="preserve"> </w:t>
      </w:r>
      <w:r w:rsidR="009A4C63">
        <w:rPr>
          <w:rFonts w:ascii="Times New Roman" w:hAnsi="Times New Roman" w:cs="Times New Roman"/>
          <w:sz w:val="28"/>
          <w:szCs w:val="28"/>
        </w:rPr>
        <w:t>1 ст.</w:t>
      </w:r>
      <w:r w:rsidR="00267120">
        <w:rPr>
          <w:rFonts w:ascii="Times New Roman" w:hAnsi="Times New Roman" w:cs="Times New Roman"/>
          <w:sz w:val="28"/>
          <w:szCs w:val="28"/>
        </w:rPr>
        <w:t xml:space="preserve"> </w:t>
      </w:r>
      <w:r w:rsidR="009A4C63">
        <w:rPr>
          <w:rFonts w:ascii="Times New Roman" w:hAnsi="Times New Roman" w:cs="Times New Roman"/>
          <w:sz w:val="28"/>
          <w:szCs w:val="28"/>
        </w:rPr>
        <w:t>7 Правил землепользования и застройки</w:t>
      </w:r>
      <w:r w:rsidR="00D6637E" w:rsidRPr="001328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637E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2819">
        <w:rPr>
          <w:rFonts w:ascii="Times New Roman" w:hAnsi="Times New Roman" w:cs="Times New Roman"/>
          <w:b/>
          <w:sz w:val="28"/>
          <w:szCs w:val="28"/>
        </w:rPr>
        <w:t>Участок № 9 (:ЗУ</w:t>
      </w:r>
      <w:proofErr w:type="gramStart"/>
      <w:r w:rsidRPr="00132819"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 w:rsidRPr="00132819">
        <w:rPr>
          <w:rFonts w:ascii="Times New Roman" w:hAnsi="Times New Roman" w:cs="Times New Roman"/>
          <w:b/>
          <w:sz w:val="28"/>
          <w:szCs w:val="28"/>
        </w:rPr>
        <w:t>)</w:t>
      </w:r>
    </w:p>
    <w:p w:rsidR="00D6637E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2572 кв. м под внутриквартальным проездом и прилегающей территорией.</w:t>
      </w:r>
    </w:p>
    <w:p w:rsidR="00D6637E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зон, а также требований, установленных в соответствии с иными нормативами градостроительного проектирования.</w:t>
      </w:r>
    </w:p>
    <w:p w:rsidR="00D6637E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зоне Т. </w:t>
      </w:r>
    </w:p>
    <w:p w:rsidR="00D6637E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Pr="00132819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132819">
        <w:rPr>
          <w:rFonts w:ascii="Times New Roman" w:hAnsi="Times New Roman" w:cs="Times New Roman"/>
          <w:sz w:val="28"/>
          <w:szCs w:val="28"/>
        </w:rPr>
        <w:t xml:space="preserve">У9 образуется из земель, государственная собственность на которые не разграничена. </w:t>
      </w:r>
      <w:r w:rsidR="009A4C63">
        <w:rPr>
          <w:rFonts w:ascii="Times New Roman" w:hAnsi="Times New Roman" w:cs="Times New Roman"/>
          <w:sz w:val="28"/>
          <w:szCs w:val="28"/>
        </w:rPr>
        <w:t xml:space="preserve">Вид разрешенного </w:t>
      </w:r>
      <w:r w:rsidR="009A4C63">
        <w:rPr>
          <w:rFonts w:ascii="Times New Roman" w:hAnsi="Times New Roman" w:cs="Times New Roman"/>
          <w:sz w:val="28"/>
          <w:szCs w:val="28"/>
        </w:rPr>
        <w:lastRenderedPageBreak/>
        <w:t>использования</w:t>
      </w:r>
      <w:r w:rsidR="00267120">
        <w:rPr>
          <w:rFonts w:ascii="Times New Roman" w:hAnsi="Times New Roman" w:cs="Times New Roman"/>
          <w:sz w:val="28"/>
          <w:szCs w:val="28"/>
        </w:rPr>
        <w:t> </w:t>
      </w:r>
      <w:r w:rsidR="009A4C63">
        <w:rPr>
          <w:rFonts w:ascii="Times New Roman" w:hAnsi="Times New Roman" w:cs="Times New Roman"/>
          <w:sz w:val="28"/>
          <w:szCs w:val="28"/>
        </w:rPr>
        <w:t>–</w:t>
      </w:r>
      <w:r w:rsidR="00267120">
        <w:rPr>
          <w:rFonts w:ascii="Times New Roman" w:hAnsi="Times New Roman" w:cs="Times New Roman"/>
          <w:sz w:val="28"/>
          <w:szCs w:val="28"/>
        </w:rPr>
        <w:t> </w:t>
      </w:r>
      <w:r w:rsidRPr="00132819">
        <w:rPr>
          <w:rFonts w:ascii="Times New Roman" w:hAnsi="Times New Roman" w:cs="Times New Roman"/>
          <w:sz w:val="28"/>
          <w:szCs w:val="28"/>
        </w:rPr>
        <w:t>«Улично-дорожн</w:t>
      </w:r>
      <w:r w:rsidR="009A4C63">
        <w:rPr>
          <w:rFonts w:ascii="Times New Roman" w:hAnsi="Times New Roman" w:cs="Times New Roman"/>
          <w:sz w:val="28"/>
          <w:szCs w:val="28"/>
        </w:rPr>
        <w:t>ая сеть» (код 12.0.1) согласно к</w:t>
      </w:r>
      <w:r w:rsidRPr="00132819">
        <w:rPr>
          <w:rFonts w:ascii="Times New Roman" w:hAnsi="Times New Roman" w:cs="Times New Roman"/>
          <w:sz w:val="28"/>
          <w:szCs w:val="28"/>
        </w:rPr>
        <w:t>лассификатору видов разрешенного использования земельных участков. Предельные (минимальные и максимальные) размеры земельного участка, в том числе площадь, не подлежат установлению.</w:t>
      </w:r>
    </w:p>
    <w:p w:rsidR="00D6637E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2819">
        <w:rPr>
          <w:rFonts w:ascii="Times New Roman" w:hAnsi="Times New Roman" w:cs="Times New Roman"/>
          <w:b/>
          <w:sz w:val="28"/>
          <w:szCs w:val="28"/>
        </w:rPr>
        <w:t>Участок № 10 (:ЗУ10)</w:t>
      </w:r>
    </w:p>
    <w:p w:rsidR="00D6637E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7234 кв. м под размещение перспективной магистральной улицы общегородского значения непрерывного движения, запланированной Генеральным планом.</w:t>
      </w:r>
    </w:p>
    <w:p w:rsidR="00D6637E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>Границы образуемого земельного участка определены с учетом естественных границ земельного участка (существующего ограждения, фасада здания), границ территориальных зон, а также требований, установленных в соответствии с иными нормативами градостроительного проектирования.</w:t>
      </w:r>
    </w:p>
    <w:p w:rsidR="00D6637E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зоне Т. </w:t>
      </w:r>
    </w:p>
    <w:p w:rsidR="000C72E6" w:rsidRPr="00132819" w:rsidRDefault="00D6637E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Pr="00132819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132819">
        <w:rPr>
          <w:rFonts w:ascii="Times New Roman" w:hAnsi="Times New Roman" w:cs="Times New Roman"/>
          <w:sz w:val="28"/>
          <w:szCs w:val="28"/>
        </w:rPr>
        <w:t xml:space="preserve">У10 образуется из земель, государственная собственность на которые не разграничена. </w:t>
      </w:r>
      <w:r w:rsidR="00132819" w:rsidRPr="00132819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 w:rsidR="00267120">
        <w:rPr>
          <w:rFonts w:ascii="Times New Roman" w:hAnsi="Times New Roman" w:cs="Times New Roman"/>
          <w:sz w:val="28"/>
          <w:szCs w:val="28"/>
        </w:rPr>
        <w:t> </w:t>
      </w:r>
      <w:r w:rsidR="009A4C63">
        <w:rPr>
          <w:rFonts w:ascii="Times New Roman" w:hAnsi="Times New Roman" w:cs="Times New Roman"/>
          <w:sz w:val="28"/>
          <w:szCs w:val="28"/>
        </w:rPr>
        <w:t>–</w:t>
      </w:r>
      <w:r w:rsidR="00267120">
        <w:rPr>
          <w:rFonts w:ascii="Times New Roman" w:hAnsi="Times New Roman" w:cs="Times New Roman"/>
          <w:sz w:val="28"/>
          <w:szCs w:val="28"/>
        </w:rPr>
        <w:t> </w:t>
      </w:r>
      <w:r w:rsidRPr="00132819">
        <w:rPr>
          <w:rFonts w:ascii="Times New Roman" w:hAnsi="Times New Roman" w:cs="Times New Roman"/>
          <w:sz w:val="28"/>
          <w:szCs w:val="28"/>
        </w:rPr>
        <w:t>«Улично-дорожн</w:t>
      </w:r>
      <w:r w:rsidR="009A4C63">
        <w:rPr>
          <w:rFonts w:ascii="Times New Roman" w:hAnsi="Times New Roman" w:cs="Times New Roman"/>
          <w:sz w:val="28"/>
          <w:szCs w:val="28"/>
        </w:rPr>
        <w:t>ая сеть» (код 12.0.1) согласно к</w:t>
      </w:r>
      <w:r w:rsidRPr="00132819">
        <w:rPr>
          <w:rFonts w:ascii="Times New Roman" w:hAnsi="Times New Roman" w:cs="Times New Roman"/>
          <w:sz w:val="28"/>
          <w:szCs w:val="28"/>
        </w:rPr>
        <w:t>лассификатору видов разрешенного использования земельных участков. Предельные (минимальные и максимальные) размеры земельного участка, в том числе площадь, не подлежат установлению.</w:t>
      </w:r>
      <w:r w:rsidR="000C72E6" w:rsidRPr="00132819">
        <w:rPr>
          <w:rFonts w:ascii="Times New Roman" w:hAnsi="Times New Roman" w:cs="Times New Roman"/>
          <w:sz w:val="28"/>
          <w:szCs w:val="28"/>
        </w:rPr>
        <w:tab/>
      </w:r>
    </w:p>
    <w:p w:rsidR="00876483" w:rsidRPr="00132819" w:rsidRDefault="00876483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819">
        <w:rPr>
          <w:rFonts w:ascii="Times New Roman" w:hAnsi="Times New Roman" w:cs="Times New Roman"/>
          <w:sz w:val="28"/>
          <w:szCs w:val="28"/>
        </w:rPr>
        <w:t>В рамках настоящего проекта межевания установление публичных сервитутов не предусмотрено.</w:t>
      </w:r>
    </w:p>
    <w:p w:rsidR="000C72E6" w:rsidRPr="00132819" w:rsidRDefault="00132819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8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Ранее красные линии </w:t>
      </w:r>
      <w:r w:rsidR="009A4C63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рассматриваемой территории</w:t>
      </w:r>
      <w:r w:rsidR="000C72E6" w:rsidRPr="001328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28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утверждались. </w:t>
      </w:r>
    </w:p>
    <w:p w:rsidR="000C72E6" w:rsidRPr="00B14E1F" w:rsidRDefault="000C72E6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132819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</w:t>
      </w:r>
      <w:r w:rsidR="009A4C63">
        <w:rPr>
          <w:rFonts w:ascii="Times New Roman" w:hAnsi="Times New Roman" w:cs="Times New Roman"/>
          <w:color w:val="000000" w:themeColor="text1"/>
          <w:sz w:val="28"/>
          <w:szCs w:val="28"/>
        </w:rPr>
        <w:t>о-транспортных сооружений (опор</w:t>
      </w:r>
      <w:r w:rsidRPr="001328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путепроводов, лестничных и пандусных сходов подземных пешеходных </w:t>
      </w:r>
      <w:r w:rsidRPr="001328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переходов, павильонов на остановочных пунктах городского общественного транспорта).</w:t>
      </w:r>
    </w:p>
    <w:p w:rsidR="000C72E6" w:rsidRDefault="000C72E6" w:rsidP="00C50936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819">
        <w:rPr>
          <w:rFonts w:ascii="Times New Roman" w:hAnsi="Times New Roman" w:cs="Times New Roman"/>
          <w:color w:val="000000" w:themeColor="text1"/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0C72E6" w:rsidRPr="00132819" w:rsidRDefault="00132819" w:rsidP="00132819">
      <w:pPr>
        <w:widowControl/>
        <w:tabs>
          <w:tab w:val="left" w:pos="426"/>
        </w:tabs>
        <w:spacing w:line="372" w:lineRule="auto"/>
        <w:ind w:firstLine="709"/>
        <w:rPr>
          <w:color w:val="000000" w:themeColor="text1"/>
          <w:sz w:val="28"/>
          <w:szCs w:val="28"/>
        </w:rPr>
      </w:pPr>
      <w:r w:rsidRPr="00132819">
        <w:rPr>
          <w:color w:val="000000" w:themeColor="text1"/>
          <w:sz w:val="28"/>
          <w:szCs w:val="28"/>
        </w:rPr>
        <w:t xml:space="preserve">- </w:t>
      </w:r>
      <w:r w:rsidR="000C72E6" w:rsidRPr="00132819">
        <w:rPr>
          <w:color w:val="000000" w:themeColor="text1"/>
          <w:sz w:val="28"/>
          <w:szCs w:val="28"/>
        </w:rPr>
        <w:t>объектов транспортной инфраструктуры (площадок отстоя и кольцевания общественного транспорта, разворотных площадок, площадок для размещения диспетчерских пунктов);</w:t>
      </w:r>
    </w:p>
    <w:p w:rsidR="000C72E6" w:rsidRPr="00132819" w:rsidRDefault="000C72E6" w:rsidP="00132819">
      <w:pPr>
        <w:widowControl/>
        <w:tabs>
          <w:tab w:val="left" w:pos="-1134"/>
        </w:tabs>
        <w:spacing w:line="372" w:lineRule="auto"/>
        <w:ind w:firstLine="709"/>
        <w:rPr>
          <w:color w:val="000000" w:themeColor="text1"/>
          <w:sz w:val="28"/>
          <w:szCs w:val="28"/>
        </w:rPr>
      </w:pPr>
      <w:r w:rsidRPr="00132819">
        <w:rPr>
          <w:color w:val="000000" w:themeColor="text1"/>
          <w:sz w:val="28"/>
          <w:szCs w:val="28"/>
        </w:rPr>
        <w:t>- отдельных нестационарных объектов автосервиса для попутного обслуживания (АЗС, АЗС с объектами автосервиса).</w:t>
      </w:r>
    </w:p>
    <w:p w:rsidR="00132819" w:rsidRDefault="000C72E6" w:rsidP="00132819">
      <w:pPr>
        <w:widowControl/>
        <w:tabs>
          <w:tab w:val="left" w:pos="426"/>
        </w:tabs>
        <w:spacing w:line="372" w:lineRule="auto"/>
        <w:ind w:firstLine="709"/>
        <w:rPr>
          <w:color w:val="000000" w:themeColor="text1"/>
          <w:sz w:val="28"/>
          <w:szCs w:val="28"/>
          <w:highlight w:val="yellow"/>
        </w:rPr>
      </w:pPr>
      <w:r w:rsidRPr="00132819">
        <w:rPr>
          <w:color w:val="000000" w:themeColor="text1"/>
          <w:sz w:val="28"/>
          <w:szCs w:val="28"/>
        </w:rPr>
        <w:t>Проектом межевания территории устанавливаются красные линии с учетом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требований, установленных в соответствии с нормативами градостроительного проектирования.</w:t>
      </w:r>
    </w:p>
    <w:p w:rsidR="000C72E6" w:rsidRPr="00132819" w:rsidRDefault="000C72E6" w:rsidP="00132819">
      <w:pPr>
        <w:widowControl/>
        <w:tabs>
          <w:tab w:val="left" w:pos="426"/>
        </w:tabs>
        <w:spacing w:line="372" w:lineRule="auto"/>
        <w:ind w:firstLine="709"/>
        <w:rPr>
          <w:color w:val="000000" w:themeColor="text1"/>
          <w:sz w:val="28"/>
          <w:szCs w:val="28"/>
        </w:rPr>
      </w:pPr>
      <w:r w:rsidRPr="00132819">
        <w:rPr>
          <w:color w:val="000000" w:themeColor="text1"/>
          <w:sz w:val="28"/>
          <w:szCs w:val="28"/>
        </w:rPr>
        <w:t>Перечень координат красных линий, утверждаемых проектом межевания, представлен в таблице №</w:t>
      </w:r>
      <w:r w:rsidR="00CF5A26" w:rsidRPr="00132819">
        <w:rPr>
          <w:color w:val="000000" w:themeColor="text1"/>
          <w:sz w:val="28"/>
          <w:szCs w:val="28"/>
        </w:rPr>
        <w:t xml:space="preserve"> 4.</w:t>
      </w:r>
      <w:r w:rsidRPr="00132819">
        <w:rPr>
          <w:color w:val="000000" w:themeColor="text1"/>
          <w:sz w:val="28"/>
          <w:szCs w:val="28"/>
        </w:rPr>
        <w:t xml:space="preserve"> </w:t>
      </w:r>
    </w:p>
    <w:p w:rsidR="000C72E6" w:rsidRPr="00132819" w:rsidRDefault="000C72E6" w:rsidP="000C72E6">
      <w:pPr>
        <w:widowControl/>
        <w:tabs>
          <w:tab w:val="left" w:pos="426"/>
        </w:tabs>
        <w:spacing w:line="372" w:lineRule="auto"/>
        <w:ind w:firstLine="0"/>
        <w:jc w:val="right"/>
        <w:rPr>
          <w:color w:val="000000" w:themeColor="text1"/>
          <w:sz w:val="28"/>
          <w:szCs w:val="28"/>
        </w:rPr>
      </w:pPr>
      <w:r w:rsidRPr="00132819">
        <w:rPr>
          <w:color w:val="000000" w:themeColor="text1"/>
          <w:sz w:val="28"/>
          <w:szCs w:val="28"/>
        </w:rPr>
        <w:t>Таблица №</w:t>
      </w:r>
      <w:r w:rsidR="00CF5A26" w:rsidRPr="00132819">
        <w:rPr>
          <w:color w:val="000000" w:themeColor="text1"/>
          <w:sz w:val="28"/>
          <w:szCs w:val="28"/>
        </w:rPr>
        <w:t xml:space="preserve"> 4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3330"/>
        <w:gridCol w:w="3236"/>
        <w:gridCol w:w="3003"/>
      </w:tblGrid>
      <w:tr w:rsidR="000C72E6" w:rsidRPr="00B14E1F" w:rsidTr="000C72E6">
        <w:trPr>
          <w:trHeight w:val="385"/>
          <w:tblHeader/>
          <w:jc w:val="center"/>
        </w:trPr>
        <w:tc>
          <w:tcPr>
            <w:tcW w:w="1740" w:type="pct"/>
            <w:vMerge w:val="restart"/>
            <w:vAlign w:val="center"/>
          </w:tcPr>
          <w:p w:rsidR="000C72E6" w:rsidRPr="00132819" w:rsidRDefault="00132819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819">
              <w:rPr>
                <w:rFonts w:ascii="Times New Roman" w:hAnsi="Times New Roman"/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260" w:type="pct"/>
            <w:gridSpan w:val="2"/>
            <w:tcBorders>
              <w:bottom w:val="single" w:sz="4" w:space="0" w:color="auto"/>
            </w:tcBorders>
            <w:vAlign w:val="center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819">
              <w:rPr>
                <w:rFonts w:ascii="Times New Roman" w:hAnsi="Times New Roman"/>
                <w:color w:val="000000"/>
                <w:sz w:val="24"/>
                <w:szCs w:val="24"/>
              </w:rPr>
              <w:t>Координаты</w:t>
            </w:r>
          </w:p>
        </w:tc>
      </w:tr>
      <w:tr w:rsidR="000C72E6" w:rsidRPr="00B14E1F" w:rsidTr="000C72E6">
        <w:trPr>
          <w:trHeight w:val="251"/>
          <w:tblHeader/>
          <w:jc w:val="center"/>
        </w:trPr>
        <w:tc>
          <w:tcPr>
            <w:tcW w:w="1740" w:type="pct"/>
            <w:vMerge/>
            <w:vAlign w:val="center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pct"/>
            <w:tcBorders>
              <w:top w:val="single" w:sz="4" w:space="0" w:color="auto"/>
            </w:tcBorders>
            <w:vAlign w:val="center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281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69" w:type="pct"/>
            <w:tcBorders>
              <w:top w:val="single" w:sz="4" w:space="0" w:color="auto"/>
            </w:tcBorders>
            <w:vAlign w:val="center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2819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0C72E6" w:rsidRPr="00B14E1F" w:rsidTr="000C72E6">
        <w:trPr>
          <w:jc w:val="center"/>
        </w:trPr>
        <w:tc>
          <w:tcPr>
            <w:tcW w:w="1740" w:type="pct"/>
            <w:vAlign w:val="bottom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81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1" w:type="pct"/>
            <w:vAlign w:val="bottom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819">
              <w:rPr>
                <w:rFonts w:ascii="Times New Roman" w:hAnsi="Times New Roman"/>
                <w:color w:val="000000"/>
                <w:sz w:val="24"/>
                <w:szCs w:val="24"/>
              </w:rPr>
              <w:t>509027.39</w:t>
            </w:r>
          </w:p>
        </w:tc>
        <w:tc>
          <w:tcPr>
            <w:tcW w:w="1569" w:type="pct"/>
            <w:vAlign w:val="bottom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819">
              <w:rPr>
                <w:rFonts w:ascii="Times New Roman" w:hAnsi="Times New Roman"/>
                <w:color w:val="000000"/>
                <w:sz w:val="24"/>
                <w:szCs w:val="24"/>
              </w:rPr>
              <w:t>1298124.64</w:t>
            </w:r>
          </w:p>
        </w:tc>
      </w:tr>
      <w:tr w:rsidR="000C72E6" w:rsidRPr="00B14E1F" w:rsidTr="000C72E6">
        <w:trPr>
          <w:jc w:val="center"/>
        </w:trPr>
        <w:tc>
          <w:tcPr>
            <w:tcW w:w="1740" w:type="pct"/>
            <w:vAlign w:val="bottom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81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1" w:type="pct"/>
            <w:vAlign w:val="bottom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819">
              <w:rPr>
                <w:rFonts w:ascii="Times New Roman" w:hAnsi="Times New Roman"/>
                <w:color w:val="000000"/>
                <w:sz w:val="24"/>
                <w:szCs w:val="24"/>
              </w:rPr>
              <w:t>508968.79</w:t>
            </w:r>
          </w:p>
        </w:tc>
        <w:tc>
          <w:tcPr>
            <w:tcW w:w="1569" w:type="pct"/>
            <w:vAlign w:val="bottom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819">
              <w:rPr>
                <w:rFonts w:ascii="Times New Roman" w:hAnsi="Times New Roman"/>
                <w:color w:val="000000"/>
                <w:sz w:val="24"/>
                <w:szCs w:val="24"/>
              </w:rPr>
              <w:t>1298121.97</w:t>
            </w:r>
          </w:p>
        </w:tc>
      </w:tr>
      <w:tr w:rsidR="000C72E6" w:rsidRPr="00B14E1F" w:rsidTr="000C72E6">
        <w:trPr>
          <w:jc w:val="center"/>
        </w:trPr>
        <w:tc>
          <w:tcPr>
            <w:tcW w:w="1740" w:type="pct"/>
            <w:vAlign w:val="bottom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81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1" w:type="pct"/>
            <w:vAlign w:val="bottom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819">
              <w:rPr>
                <w:rFonts w:ascii="Times New Roman" w:hAnsi="Times New Roman"/>
                <w:color w:val="000000"/>
                <w:sz w:val="24"/>
                <w:szCs w:val="24"/>
              </w:rPr>
              <w:t>508898.86</w:t>
            </w:r>
          </w:p>
        </w:tc>
        <w:tc>
          <w:tcPr>
            <w:tcW w:w="1569" w:type="pct"/>
            <w:vAlign w:val="bottom"/>
          </w:tcPr>
          <w:p w:rsidR="000C72E6" w:rsidRPr="00132819" w:rsidRDefault="000C72E6" w:rsidP="000C72E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819">
              <w:rPr>
                <w:rFonts w:ascii="Times New Roman" w:hAnsi="Times New Roman"/>
                <w:color w:val="000000"/>
                <w:sz w:val="24"/>
                <w:szCs w:val="24"/>
              </w:rPr>
              <w:t>1298115.44</w:t>
            </w:r>
          </w:p>
        </w:tc>
      </w:tr>
    </w:tbl>
    <w:p w:rsidR="000C72E6" w:rsidRPr="00B14E1F" w:rsidRDefault="000C72E6" w:rsidP="00115409">
      <w:pPr>
        <w:widowControl/>
        <w:tabs>
          <w:tab w:val="left" w:pos="426"/>
        </w:tabs>
        <w:spacing w:line="372" w:lineRule="auto"/>
        <w:ind w:firstLine="0"/>
        <w:rPr>
          <w:color w:val="000000" w:themeColor="text1"/>
          <w:sz w:val="28"/>
          <w:szCs w:val="28"/>
          <w:highlight w:val="yellow"/>
        </w:rPr>
      </w:pPr>
    </w:p>
    <w:p w:rsidR="000C72E6" w:rsidRPr="001A71BF" w:rsidRDefault="000C72E6" w:rsidP="00132819">
      <w:pPr>
        <w:widowControl/>
        <w:tabs>
          <w:tab w:val="left" w:pos="426"/>
        </w:tabs>
        <w:spacing w:line="372" w:lineRule="auto"/>
        <w:ind w:firstLine="709"/>
        <w:rPr>
          <w:color w:val="000000" w:themeColor="text1"/>
          <w:sz w:val="28"/>
          <w:szCs w:val="28"/>
        </w:rPr>
      </w:pPr>
      <w:r w:rsidRPr="001A71BF">
        <w:rPr>
          <w:color w:val="000000" w:themeColor="text1"/>
          <w:sz w:val="28"/>
          <w:szCs w:val="28"/>
        </w:rPr>
        <w:t>В границах проекта межевания красные линии устанавливаются вдоль</w:t>
      </w:r>
      <w:r w:rsidR="00CF5A26" w:rsidRPr="001A71BF">
        <w:rPr>
          <w:color w:val="000000" w:themeColor="text1"/>
          <w:sz w:val="28"/>
          <w:szCs w:val="28"/>
        </w:rPr>
        <w:t xml:space="preserve">             </w:t>
      </w:r>
      <w:r w:rsidRPr="001A71BF">
        <w:rPr>
          <w:color w:val="000000" w:themeColor="text1"/>
          <w:sz w:val="28"/>
          <w:szCs w:val="28"/>
        </w:rPr>
        <w:t xml:space="preserve"> ул. Острогожская только с одной стороны вдоль существующей застройки. При дальнейшем проектировании следует учитывать минимальную ширину между красными линиями, равную 18,5 м.</w:t>
      </w:r>
    </w:p>
    <w:p w:rsidR="000C72E6" w:rsidRPr="001A71BF" w:rsidRDefault="000C72E6" w:rsidP="001A71BF">
      <w:pPr>
        <w:widowControl/>
        <w:spacing w:line="372" w:lineRule="auto"/>
        <w:ind w:firstLine="709"/>
        <w:rPr>
          <w:color w:val="000000" w:themeColor="text1"/>
          <w:sz w:val="28"/>
          <w:szCs w:val="28"/>
        </w:rPr>
      </w:pPr>
      <w:r w:rsidRPr="001A71BF">
        <w:rPr>
          <w:color w:val="000000" w:themeColor="text1"/>
          <w:sz w:val="28"/>
          <w:szCs w:val="28"/>
        </w:rPr>
        <w:t xml:space="preserve">Линии отступа от красных линий в целях определения мест допустимого размещения зданий, строений, сооружений вдоль </w:t>
      </w:r>
      <w:r w:rsidR="001A71BF" w:rsidRPr="001A71BF">
        <w:rPr>
          <w:color w:val="000000" w:themeColor="text1"/>
          <w:sz w:val="28"/>
          <w:szCs w:val="28"/>
        </w:rPr>
        <w:t xml:space="preserve">                                                </w:t>
      </w:r>
      <w:r w:rsidRPr="001A71BF">
        <w:rPr>
          <w:color w:val="000000" w:themeColor="text1"/>
          <w:sz w:val="28"/>
          <w:szCs w:val="28"/>
        </w:rPr>
        <w:t>ул. Острогожская приняты на расстоянии 6 м.</w:t>
      </w:r>
    </w:p>
    <w:p w:rsidR="000C72E6" w:rsidRPr="001A71BF" w:rsidRDefault="000C72E6" w:rsidP="001A71BF">
      <w:pPr>
        <w:widowControl/>
        <w:tabs>
          <w:tab w:val="left" w:pos="426"/>
        </w:tabs>
        <w:spacing w:line="372" w:lineRule="auto"/>
        <w:ind w:firstLine="709"/>
        <w:rPr>
          <w:color w:val="000000" w:themeColor="text1"/>
          <w:sz w:val="28"/>
          <w:szCs w:val="28"/>
        </w:rPr>
      </w:pPr>
      <w:proofErr w:type="gramStart"/>
      <w:r w:rsidRPr="001A71BF">
        <w:rPr>
          <w:color w:val="000000" w:themeColor="text1"/>
          <w:sz w:val="28"/>
          <w:szCs w:val="28"/>
        </w:rPr>
        <w:lastRenderedPageBreak/>
        <w:t xml:space="preserve">Линии отступа для планируемой в рамках Генерального плана магистральной улицы общегородского значения непрерывного движения установлены по границе </w:t>
      </w:r>
      <w:proofErr w:type="spellStart"/>
      <w:r w:rsidRPr="001A71BF">
        <w:rPr>
          <w:color w:val="000000" w:themeColor="text1"/>
          <w:sz w:val="28"/>
          <w:szCs w:val="28"/>
        </w:rPr>
        <w:t>подзоны</w:t>
      </w:r>
      <w:proofErr w:type="spellEnd"/>
      <w:r w:rsidRPr="001A71BF">
        <w:rPr>
          <w:color w:val="000000" w:themeColor="text1"/>
          <w:sz w:val="28"/>
          <w:szCs w:val="28"/>
        </w:rPr>
        <w:t xml:space="preserve"> строгого ограничения застройки</w:t>
      </w:r>
      <w:r w:rsidR="009A4C63">
        <w:rPr>
          <w:color w:val="000000" w:themeColor="text1"/>
          <w:sz w:val="28"/>
          <w:szCs w:val="28"/>
        </w:rPr>
        <w:t>.</w:t>
      </w:r>
      <w:proofErr w:type="gramEnd"/>
    </w:p>
    <w:p w:rsidR="000C72E6" w:rsidRPr="001A71BF" w:rsidRDefault="000C72E6" w:rsidP="001A71BF">
      <w:pPr>
        <w:widowControl/>
        <w:tabs>
          <w:tab w:val="left" w:pos="426"/>
        </w:tabs>
        <w:spacing w:line="372" w:lineRule="auto"/>
        <w:ind w:firstLine="709"/>
        <w:rPr>
          <w:color w:val="000000" w:themeColor="text1"/>
          <w:sz w:val="28"/>
          <w:szCs w:val="28"/>
        </w:rPr>
      </w:pPr>
      <w:r w:rsidRPr="001A71BF">
        <w:rPr>
          <w:color w:val="000000" w:themeColor="text1"/>
          <w:sz w:val="28"/>
          <w:szCs w:val="28"/>
        </w:rPr>
        <w:t>Перечень координат характерных точек линии отступа от красной линии приведен в таблице №</w:t>
      </w:r>
      <w:r w:rsidR="00CF5A26" w:rsidRPr="001A71BF">
        <w:rPr>
          <w:color w:val="000000" w:themeColor="text1"/>
          <w:sz w:val="28"/>
          <w:szCs w:val="28"/>
        </w:rPr>
        <w:t xml:space="preserve"> 5.</w:t>
      </w:r>
    </w:p>
    <w:p w:rsidR="000C72E6" w:rsidRPr="001A71BF" w:rsidRDefault="000C72E6" w:rsidP="000C72E6">
      <w:pPr>
        <w:widowControl/>
        <w:tabs>
          <w:tab w:val="left" w:pos="426"/>
        </w:tabs>
        <w:spacing w:line="372" w:lineRule="auto"/>
        <w:ind w:firstLine="0"/>
        <w:jc w:val="right"/>
        <w:rPr>
          <w:color w:val="000000" w:themeColor="text1"/>
          <w:sz w:val="28"/>
          <w:szCs w:val="28"/>
        </w:rPr>
      </w:pPr>
      <w:r w:rsidRPr="001A71BF">
        <w:rPr>
          <w:color w:val="000000" w:themeColor="text1"/>
          <w:sz w:val="28"/>
          <w:szCs w:val="28"/>
        </w:rPr>
        <w:t>Таблица №</w:t>
      </w:r>
      <w:r w:rsidR="00CF5A26" w:rsidRPr="001A71BF">
        <w:rPr>
          <w:color w:val="000000" w:themeColor="text1"/>
          <w:sz w:val="28"/>
          <w:szCs w:val="28"/>
        </w:rPr>
        <w:t xml:space="preserve">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1"/>
        <w:gridCol w:w="3146"/>
        <w:gridCol w:w="3452"/>
      </w:tblGrid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Merge w:val="restart"/>
            <w:shd w:val="clear" w:color="auto" w:fill="auto"/>
            <w:noWrap/>
            <w:vAlign w:val="center"/>
          </w:tcPr>
          <w:p w:rsidR="000C72E6" w:rsidRPr="001A71BF" w:rsidRDefault="001A71BF" w:rsidP="001A71B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BF">
              <w:rPr>
                <w:rFonts w:ascii="Times New Roman" w:hAnsi="Times New Roman" w:cs="Times New Roman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448" w:type="pct"/>
            <w:gridSpan w:val="2"/>
            <w:shd w:val="clear" w:color="auto" w:fill="auto"/>
            <w:noWrap/>
            <w:vAlign w:val="center"/>
          </w:tcPr>
          <w:p w:rsidR="000C72E6" w:rsidRPr="001A71BF" w:rsidRDefault="000C72E6" w:rsidP="001A71B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BF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Merge/>
            <w:vAlign w:val="center"/>
          </w:tcPr>
          <w:p w:rsidR="000C72E6" w:rsidRPr="001A71BF" w:rsidRDefault="000C72E6" w:rsidP="001A71B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pct"/>
            <w:shd w:val="clear" w:color="auto" w:fill="auto"/>
            <w:noWrap/>
            <w:vAlign w:val="center"/>
          </w:tcPr>
          <w:p w:rsidR="000C72E6" w:rsidRPr="001A71BF" w:rsidRDefault="000C72E6" w:rsidP="001A71B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B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04" w:type="pct"/>
            <w:shd w:val="clear" w:color="auto" w:fill="auto"/>
            <w:noWrap/>
            <w:vAlign w:val="center"/>
          </w:tcPr>
          <w:p w:rsidR="000C72E6" w:rsidRPr="001A71BF" w:rsidRDefault="000C72E6" w:rsidP="001A71B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B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509027.12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1298130.63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509020.76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1298130.34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509016.81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1298219.08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509013.42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1298260.14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509010.23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1298278.82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508999.34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1298278.42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508999.61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1298253.62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508973.60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1298253.16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508973.57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1298284.62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508969.27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1298284.45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508972.02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1298297.17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508969.47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1298352.09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508931.31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1298348.82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508942.02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1298286.14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5C3FD1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5C3FD1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-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508898.30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1298121.41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508954.85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1298126.69</w:t>
            </w:r>
          </w:p>
        </w:tc>
      </w:tr>
      <w:tr w:rsidR="000C72E6" w:rsidRPr="001A71BF" w:rsidTr="000C72E6">
        <w:trPr>
          <w:trHeight w:val="330"/>
          <w:tblHeader/>
          <w:jc w:val="center"/>
        </w:trPr>
        <w:tc>
          <w:tcPr>
            <w:tcW w:w="1552" w:type="pct"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64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508954.34</w:t>
            </w:r>
          </w:p>
        </w:tc>
        <w:tc>
          <w:tcPr>
            <w:tcW w:w="1804" w:type="pct"/>
            <w:shd w:val="clear" w:color="auto" w:fill="auto"/>
            <w:noWrap/>
            <w:vAlign w:val="bottom"/>
          </w:tcPr>
          <w:p w:rsidR="000C72E6" w:rsidRPr="001A71BF" w:rsidRDefault="000C72E6" w:rsidP="001A71B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A71BF">
              <w:rPr>
                <w:color w:val="000000"/>
                <w:sz w:val="24"/>
                <w:szCs w:val="24"/>
              </w:rPr>
              <w:t>1298138.12</w:t>
            </w:r>
          </w:p>
        </w:tc>
      </w:tr>
    </w:tbl>
    <w:p w:rsidR="001E0BA1" w:rsidRPr="00B14E1F" w:rsidRDefault="001E0BA1" w:rsidP="000C72E6">
      <w:pPr>
        <w:widowControl/>
        <w:tabs>
          <w:tab w:val="left" w:pos="426"/>
        </w:tabs>
        <w:spacing w:line="372" w:lineRule="auto"/>
        <w:ind w:firstLine="0"/>
        <w:rPr>
          <w:color w:val="000000" w:themeColor="text1"/>
          <w:sz w:val="28"/>
          <w:szCs w:val="28"/>
          <w:highlight w:val="yellow"/>
        </w:rPr>
      </w:pPr>
    </w:p>
    <w:p w:rsidR="00A16CA9" w:rsidRPr="001A71BF" w:rsidRDefault="00A16CA9" w:rsidP="004500C5">
      <w:pPr>
        <w:widowControl/>
        <w:tabs>
          <w:tab w:val="left" w:pos="0"/>
        </w:tabs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1A71BF">
        <w:rPr>
          <w:rFonts w:eastAsia="Lucida Sans Unicode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</w:t>
      </w:r>
      <w:r w:rsidR="00FE0C35" w:rsidRPr="001A71BF">
        <w:rPr>
          <w:rFonts w:eastAsia="Lucida Sans Unicode"/>
          <w:spacing w:val="-5"/>
          <w:sz w:val="28"/>
          <w:szCs w:val="28"/>
          <w:lang w:bidi="ru-RU"/>
        </w:rPr>
        <w:t> </w:t>
      </w:r>
      <w:r w:rsidRPr="001A71BF">
        <w:rPr>
          <w:rFonts w:eastAsia="Lucida Sans Unicode"/>
          <w:spacing w:val="-5"/>
          <w:sz w:val="28"/>
          <w:szCs w:val="28"/>
          <w:lang w:bidi="ru-RU"/>
        </w:rPr>
        <w:t>возможности правообладателей земельных участков в соответствии с</w:t>
      </w:r>
      <w:r w:rsidR="00FE0C35" w:rsidRPr="001A71BF">
        <w:rPr>
          <w:rFonts w:eastAsia="Lucida Sans Unicode"/>
          <w:spacing w:val="-5"/>
          <w:sz w:val="28"/>
          <w:szCs w:val="28"/>
          <w:lang w:bidi="ru-RU"/>
        </w:rPr>
        <w:t> </w:t>
      </w:r>
      <w:r w:rsidRPr="001A71BF">
        <w:rPr>
          <w:rFonts w:eastAsia="Lucida Sans Unicode"/>
          <w:spacing w:val="-5"/>
          <w:sz w:val="28"/>
          <w:szCs w:val="28"/>
          <w:lang w:bidi="ru-RU"/>
        </w:rPr>
        <w:t>действующим законодательством.</w:t>
      </w:r>
    </w:p>
    <w:p w:rsidR="00A56BAD" w:rsidRPr="001A71BF" w:rsidRDefault="00A16CA9" w:rsidP="005657EE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1A71BF">
        <w:rPr>
          <w:rFonts w:eastAsia="Lucida Sans Unicode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1A71BF">
        <w:rPr>
          <w:rFonts w:eastAsia="Lucida Sans Unicode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1A71BF">
        <w:rPr>
          <w:rFonts w:eastAsia="Lucida Sans Unicode"/>
          <w:spacing w:val="-5"/>
          <w:sz w:val="28"/>
          <w:szCs w:val="28"/>
          <w:lang w:bidi="ru-RU"/>
        </w:rPr>
        <w:t>, а</w:t>
      </w:r>
      <w:r w:rsidR="00FE0C35" w:rsidRPr="001A71BF">
        <w:rPr>
          <w:rFonts w:eastAsia="Lucida Sans Unicode"/>
          <w:spacing w:val="-5"/>
          <w:sz w:val="28"/>
          <w:szCs w:val="28"/>
          <w:lang w:bidi="ru-RU"/>
        </w:rPr>
        <w:t> </w:t>
      </w:r>
      <w:r w:rsidRPr="001A71BF">
        <w:rPr>
          <w:rFonts w:eastAsia="Lucida Sans Unicode"/>
          <w:spacing w:val="-5"/>
          <w:sz w:val="28"/>
          <w:szCs w:val="28"/>
          <w:lang w:bidi="ru-RU"/>
        </w:rPr>
        <w:t>также для ведения хозя</w:t>
      </w:r>
      <w:r w:rsidR="00352669" w:rsidRPr="001A71BF">
        <w:rPr>
          <w:rFonts w:eastAsia="Lucida Sans Unicode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1A71BF">
        <w:rPr>
          <w:rFonts w:eastAsia="Lucida Sans Unicode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1A71BF" w:rsidRDefault="00C03882" w:rsidP="005657EE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1A71BF">
        <w:rPr>
          <w:sz w:val="28"/>
          <w:szCs w:val="28"/>
        </w:rPr>
        <w:lastRenderedPageBreak/>
        <w:t>Мероприятия по защите территории от чрезвычайных ситуаций природного и техногенного характера, мероприятия по гражданской обороне</w:t>
      </w:r>
      <w:r w:rsidR="00FE0C35" w:rsidRPr="001A71BF">
        <w:rPr>
          <w:sz w:val="28"/>
          <w:szCs w:val="28"/>
        </w:rPr>
        <w:t> </w:t>
      </w:r>
      <w:r w:rsidRPr="001A71BF">
        <w:rPr>
          <w:sz w:val="28"/>
          <w:szCs w:val="28"/>
        </w:rPr>
        <w:t>и обеспечению пожарной безопасности должны производитьс</w:t>
      </w:r>
      <w:r w:rsidR="00655A7F" w:rsidRPr="001A71BF">
        <w:rPr>
          <w:sz w:val="28"/>
          <w:szCs w:val="28"/>
        </w:rPr>
        <w:t>я в</w:t>
      </w:r>
      <w:r w:rsidR="00FE0C35" w:rsidRPr="001A71BF">
        <w:rPr>
          <w:sz w:val="28"/>
          <w:szCs w:val="28"/>
        </w:rPr>
        <w:t> </w:t>
      </w:r>
      <w:r w:rsidR="00655A7F" w:rsidRPr="001A71BF">
        <w:rPr>
          <w:sz w:val="28"/>
          <w:szCs w:val="28"/>
        </w:rPr>
        <w:t>соответствии с положениями Г</w:t>
      </w:r>
      <w:r w:rsidR="00B32C91" w:rsidRPr="001A71BF">
        <w:rPr>
          <w:sz w:val="28"/>
          <w:szCs w:val="28"/>
        </w:rPr>
        <w:t>енерального плана</w:t>
      </w:r>
      <w:r w:rsidRPr="001A71BF">
        <w:rPr>
          <w:sz w:val="28"/>
          <w:szCs w:val="28"/>
        </w:rPr>
        <w:t>.</w:t>
      </w:r>
    </w:p>
    <w:p w:rsidR="00413BF7" w:rsidRDefault="00413BF7" w:rsidP="00E57E64">
      <w:pPr>
        <w:pStyle w:val="23"/>
        <w:widowControl/>
        <w:spacing w:after="0" w:line="360" w:lineRule="auto"/>
        <w:ind w:left="0" w:firstLine="709"/>
        <w:rPr>
          <w:sz w:val="28"/>
          <w:szCs w:val="28"/>
          <w:highlight w:val="yellow"/>
        </w:rPr>
      </w:pPr>
    </w:p>
    <w:p w:rsidR="001A71BF" w:rsidRPr="00B14E1F" w:rsidRDefault="001A71BF" w:rsidP="00E57E64">
      <w:pPr>
        <w:pStyle w:val="23"/>
        <w:widowControl/>
        <w:spacing w:after="0" w:line="360" w:lineRule="auto"/>
        <w:ind w:left="0" w:firstLine="709"/>
        <w:rPr>
          <w:sz w:val="28"/>
          <w:szCs w:val="28"/>
          <w:highlight w:val="yellow"/>
        </w:rPr>
      </w:pPr>
    </w:p>
    <w:p w:rsidR="00413BF7" w:rsidRPr="001A71BF" w:rsidRDefault="001A71BF" w:rsidP="001A71BF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  <w:proofErr w:type="gramStart"/>
      <w:r w:rsidRPr="001A71BF">
        <w:rPr>
          <w:sz w:val="28"/>
          <w:szCs w:val="28"/>
        </w:rPr>
        <w:t>Исполняющий</w:t>
      </w:r>
      <w:proofErr w:type="gramEnd"/>
      <w:r w:rsidRPr="001A71BF">
        <w:rPr>
          <w:sz w:val="28"/>
          <w:szCs w:val="28"/>
        </w:rPr>
        <w:t xml:space="preserve"> обязанности</w:t>
      </w:r>
    </w:p>
    <w:p w:rsidR="001A71BF" w:rsidRPr="001A71BF" w:rsidRDefault="001A71BF" w:rsidP="001A71BF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  <w:r w:rsidRPr="001A71BF">
        <w:rPr>
          <w:sz w:val="28"/>
          <w:szCs w:val="28"/>
        </w:rPr>
        <w:t>руководителя управления</w:t>
      </w:r>
    </w:p>
    <w:p w:rsidR="001A71BF" w:rsidRPr="001A71BF" w:rsidRDefault="001A71BF" w:rsidP="001A71BF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  <w:r w:rsidRPr="001A71BF">
        <w:rPr>
          <w:sz w:val="28"/>
          <w:szCs w:val="28"/>
        </w:rPr>
        <w:t>главного архитектора                                                                           Н.О. Фуфаев</w:t>
      </w:r>
    </w:p>
    <w:sectPr w:rsidR="001A71BF" w:rsidRPr="001A71BF" w:rsidSect="005657EE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812" w:rsidRDefault="00AD4812" w:rsidP="00466849">
      <w:pPr>
        <w:spacing w:line="240" w:lineRule="auto"/>
      </w:pPr>
      <w:r>
        <w:separator/>
      </w:r>
    </w:p>
  </w:endnote>
  <w:endnote w:type="continuationSeparator" w:id="0">
    <w:p w:rsidR="00AD4812" w:rsidRDefault="00AD4812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CC"/>
    <w:family w:val="auto"/>
    <w:pitch w:val="variable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812" w:rsidRDefault="00AD4812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AD4812" w:rsidRDefault="00AD4812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A9F" w:rsidRPr="008C2E5A" w:rsidRDefault="000D0A9F" w:rsidP="008C2E5A">
    <w:pPr>
      <w:pStyle w:val="ab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6105E2">
      <w:rPr>
        <w:noProof/>
        <w:sz w:val="24"/>
        <w:szCs w:val="24"/>
      </w:rPr>
      <w:t>7</w:t>
    </w:r>
    <w:r w:rsidRPr="00D57574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29E1D92"/>
    <w:multiLevelType w:val="hybridMultilevel"/>
    <w:tmpl w:val="362ED874"/>
    <w:lvl w:ilvl="0" w:tplc="1D2A17D8">
      <w:start w:val="1"/>
      <w:numFmt w:val="bullet"/>
      <w:lvlText w:val="─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2D67BFB"/>
    <w:multiLevelType w:val="hybridMultilevel"/>
    <w:tmpl w:val="2DB61256"/>
    <w:lvl w:ilvl="0" w:tplc="F7D8AA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6D616C"/>
    <w:multiLevelType w:val="hybridMultilevel"/>
    <w:tmpl w:val="8A38F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8D509FD"/>
    <w:multiLevelType w:val="hybridMultilevel"/>
    <w:tmpl w:val="566E2616"/>
    <w:lvl w:ilvl="0" w:tplc="A7840068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0D50712E"/>
    <w:multiLevelType w:val="hybridMultilevel"/>
    <w:tmpl w:val="8A488380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7C0B90"/>
    <w:multiLevelType w:val="hybridMultilevel"/>
    <w:tmpl w:val="8D7AE83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283680E"/>
    <w:multiLevelType w:val="hybridMultilevel"/>
    <w:tmpl w:val="A912938A"/>
    <w:styleLink w:val="WW8Num12"/>
    <w:lvl w:ilvl="0" w:tplc="67AC9D06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12F97EF2"/>
    <w:multiLevelType w:val="hybridMultilevel"/>
    <w:tmpl w:val="D978707E"/>
    <w:lvl w:ilvl="0" w:tplc="E9D8B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59223D3"/>
    <w:multiLevelType w:val="hybridMultilevel"/>
    <w:tmpl w:val="3B38545C"/>
    <w:lvl w:ilvl="0" w:tplc="1D2A17D8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13E93"/>
    <w:multiLevelType w:val="hybridMultilevel"/>
    <w:tmpl w:val="DA56D79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22A5783"/>
    <w:multiLevelType w:val="hybridMultilevel"/>
    <w:tmpl w:val="09C4EFB4"/>
    <w:lvl w:ilvl="0" w:tplc="3DF41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046C41"/>
    <w:multiLevelType w:val="hybridMultilevel"/>
    <w:tmpl w:val="8F2038E8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7">
    <w:nsid w:val="270769A6"/>
    <w:multiLevelType w:val="hybridMultilevel"/>
    <w:tmpl w:val="89285C1E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2A524776"/>
    <w:multiLevelType w:val="hybridMultilevel"/>
    <w:tmpl w:val="62A01A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DBD55AF"/>
    <w:multiLevelType w:val="hybridMultilevel"/>
    <w:tmpl w:val="41DAA7B6"/>
    <w:lvl w:ilvl="0" w:tplc="93688120">
      <w:start w:val="1"/>
      <w:numFmt w:val="decimal"/>
      <w:pStyle w:val="a0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04A4BB9"/>
    <w:multiLevelType w:val="hybridMultilevel"/>
    <w:tmpl w:val="19F05D6E"/>
    <w:lvl w:ilvl="0" w:tplc="CE308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12D5AF9"/>
    <w:multiLevelType w:val="hybridMultilevel"/>
    <w:tmpl w:val="A6E8830E"/>
    <w:lvl w:ilvl="0" w:tplc="67AC9D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47E0B40"/>
    <w:multiLevelType w:val="hybridMultilevel"/>
    <w:tmpl w:val="7FE4AE6C"/>
    <w:lvl w:ilvl="0" w:tplc="8A426D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046085F"/>
    <w:multiLevelType w:val="hybridMultilevel"/>
    <w:tmpl w:val="CA887CF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34912C0"/>
    <w:multiLevelType w:val="hybridMultilevel"/>
    <w:tmpl w:val="219CE84A"/>
    <w:lvl w:ilvl="0" w:tplc="1728AD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0108C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3B40AB7"/>
    <w:multiLevelType w:val="hybridMultilevel"/>
    <w:tmpl w:val="87125E94"/>
    <w:lvl w:ilvl="0" w:tplc="506CBCAC">
      <w:start w:val="1"/>
      <w:numFmt w:val="decimal"/>
      <w:lvlText w:val="%1."/>
      <w:lvlJc w:val="left"/>
      <w:pPr>
        <w:ind w:left="1094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4547CA7"/>
    <w:multiLevelType w:val="hybridMultilevel"/>
    <w:tmpl w:val="71A6486C"/>
    <w:lvl w:ilvl="0" w:tplc="506CBC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9DC31A3"/>
    <w:multiLevelType w:val="hybridMultilevel"/>
    <w:tmpl w:val="0BB09FA0"/>
    <w:lvl w:ilvl="0" w:tplc="1D2A17D8">
      <w:start w:val="1"/>
      <w:numFmt w:val="bullet"/>
      <w:lvlText w:val="─"/>
      <w:lvlJc w:val="left"/>
      <w:pPr>
        <w:ind w:left="1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>
    <w:nsid w:val="4A1C592B"/>
    <w:multiLevelType w:val="multilevel"/>
    <w:tmpl w:val="56F20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4DE1D19"/>
    <w:multiLevelType w:val="hybridMultilevel"/>
    <w:tmpl w:val="DD3038A4"/>
    <w:lvl w:ilvl="0" w:tplc="67AC9D0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7936547"/>
    <w:multiLevelType w:val="hybridMultilevel"/>
    <w:tmpl w:val="2EEA27F2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>
    <w:nsid w:val="57F21B18"/>
    <w:multiLevelType w:val="hybridMultilevel"/>
    <w:tmpl w:val="4DF05B72"/>
    <w:lvl w:ilvl="0" w:tplc="0419000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89E6EB9"/>
    <w:multiLevelType w:val="hybridMultilevel"/>
    <w:tmpl w:val="D98A095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8CF381A"/>
    <w:multiLevelType w:val="hybridMultilevel"/>
    <w:tmpl w:val="1A689252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93336BE"/>
    <w:multiLevelType w:val="hybridMultilevel"/>
    <w:tmpl w:val="459CF83E"/>
    <w:lvl w:ilvl="0" w:tplc="90186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A4D10E1"/>
    <w:multiLevelType w:val="hybridMultilevel"/>
    <w:tmpl w:val="85F46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9E2DFF"/>
    <w:multiLevelType w:val="hybridMultilevel"/>
    <w:tmpl w:val="9D2651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C7C5C21"/>
    <w:multiLevelType w:val="hybridMultilevel"/>
    <w:tmpl w:val="4B962C20"/>
    <w:lvl w:ilvl="0" w:tplc="F2844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4A07ED"/>
    <w:multiLevelType w:val="hybridMultilevel"/>
    <w:tmpl w:val="8D6AA7DE"/>
    <w:lvl w:ilvl="0" w:tplc="108C10AE">
      <w:start w:val="1"/>
      <w:numFmt w:val="decimal"/>
      <w:lvlText w:val="%1."/>
      <w:lvlJc w:val="left"/>
      <w:pPr>
        <w:ind w:left="1920" w:hanging="360"/>
      </w:pPr>
    </w:lvl>
    <w:lvl w:ilvl="1" w:tplc="1D2A17D8">
      <w:start w:val="1"/>
      <w:numFmt w:val="bullet"/>
      <w:lvlText w:val="─"/>
      <w:lvlJc w:val="left"/>
      <w:pPr>
        <w:ind w:left="1785" w:hanging="705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18140D"/>
    <w:multiLevelType w:val="hybridMultilevel"/>
    <w:tmpl w:val="E5129BFC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0">
    <w:nsid w:val="6B5E3B58"/>
    <w:multiLevelType w:val="hybridMultilevel"/>
    <w:tmpl w:val="6BE0EF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793B5C"/>
    <w:multiLevelType w:val="hybridMultilevel"/>
    <w:tmpl w:val="34D6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0F79AB"/>
    <w:multiLevelType w:val="hybridMultilevel"/>
    <w:tmpl w:val="E7F2ABD8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F845D63"/>
    <w:multiLevelType w:val="hybridMultilevel"/>
    <w:tmpl w:val="BB8C77C8"/>
    <w:lvl w:ilvl="0" w:tplc="1D2A17D8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1732059"/>
    <w:multiLevelType w:val="hybridMultilevel"/>
    <w:tmpl w:val="75B4F5AE"/>
    <w:lvl w:ilvl="0" w:tplc="108C10AE">
      <w:start w:val="1"/>
      <w:numFmt w:val="decimal"/>
      <w:lvlText w:val="%1."/>
      <w:lvlJc w:val="left"/>
      <w:pPr>
        <w:ind w:left="720" w:hanging="360"/>
      </w:pPr>
    </w:lvl>
    <w:lvl w:ilvl="1" w:tplc="04190011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2E6294"/>
    <w:multiLevelType w:val="hybridMultilevel"/>
    <w:tmpl w:val="8D14B0FC"/>
    <w:lvl w:ilvl="0" w:tplc="22D0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113E9D"/>
    <w:multiLevelType w:val="hybridMultilevel"/>
    <w:tmpl w:val="939C7552"/>
    <w:lvl w:ilvl="0" w:tplc="04190001">
      <w:start w:val="1"/>
      <w:numFmt w:val="decimal"/>
      <w:pStyle w:val="11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322C46"/>
    <w:multiLevelType w:val="hybridMultilevel"/>
    <w:tmpl w:val="47ACEE5A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DD07B46"/>
    <w:multiLevelType w:val="hybridMultilevel"/>
    <w:tmpl w:val="C3006FD4"/>
    <w:lvl w:ilvl="0" w:tplc="0419000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19"/>
  </w:num>
  <w:num w:numId="6">
    <w:abstractNumId w:val="46"/>
  </w:num>
  <w:num w:numId="7">
    <w:abstractNumId w:val="11"/>
  </w:num>
  <w:num w:numId="8">
    <w:abstractNumId w:val="22"/>
  </w:num>
  <w:num w:numId="9">
    <w:abstractNumId w:val="44"/>
  </w:num>
  <w:num w:numId="10">
    <w:abstractNumId w:val="24"/>
  </w:num>
  <w:num w:numId="11">
    <w:abstractNumId w:val="14"/>
  </w:num>
  <w:num w:numId="12">
    <w:abstractNumId w:val="26"/>
  </w:num>
  <w:num w:numId="13">
    <w:abstractNumId w:val="10"/>
  </w:num>
  <w:num w:numId="14">
    <w:abstractNumId w:val="12"/>
  </w:num>
  <w:num w:numId="15">
    <w:abstractNumId w:val="9"/>
  </w:num>
  <w:num w:numId="16">
    <w:abstractNumId w:val="21"/>
  </w:num>
  <w:num w:numId="17">
    <w:abstractNumId w:val="33"/>
  </w:num>
  <w:num w:numId="18">
    <w:abstractNumId w:val="23"/>
  </w:num>
  <w:num w:numId="19">
    <w:abstractNumId w:val="32"/>
  </w:num>
  <w:num w:numId="20">
    <w:abstractNumId w:val="42"/>
  </w:num>
  <w:num w:numId="21">
    <w:abstractNumId w:val="47"/>
  </w:num>
  <w:num w:numId="22">
    <w:abstractNumId w:val="38"/>
  </w:num>
  <w:num w:numId="23">
    <w:abstractNumId w:val="27"/>
  </w:num>
  <w:num w:numId="24">
    <w:abstractNumId w:val="40"/>
  </w:num>
  <w:num w:numId="25">
    <w:abstractNumId w:val="36"/>
  </w:num>
  <w:num w:numId="26">
    <w:abstractNumId w:val="6"/>
  </w:num>
  <w:num w:numId="27">
    <w:abstractNumId w:val="18"/>
  </w:num>
  <w:num w:numId="28">
    <w:abstractNumId w:val="30"/>
  </w:num>
  <w:num w:numId="29">
    <w:abstractNumId w:val="17"/>
  </w:num>
  <w:num w:numId="30">
    <w:abstractNumId w:val="39"/>
  </w:num>
  <w:num w:numId="31">
    <w:abstractNumId w:val="29"/>
  </w:num>
  <w:num w:numId="32">
    <w:abstractNumId w:val="5"/>
  </w:num>
  <w:num w:numId="33">
    <w:abstractNumId w:val="35"/>
  </w:num>
  <w:num w:numId="34">
    <w:abstractNumId w:val="41"/>
  </w:num>
  <w:num w:numId="35">
    <w:abstractNumId w:val="25"/>
  </w:num>
  <w:num w:numId="36">
    <w:abstractNumId w:val="48"/>
  </w:num>
  <w:num w:numId="37">
    <w:abstractNumId w:val="37"/>
  </w:num>
  <w:num w:numId="38">
    <w:abstractNumId w:val="31"/>
  </w:num>
  <w:num w:numId="39">
    <w:abstractNumId w:val="43"/>
  </w:num>
  <w:num w:numId="40">
    <w:abstractNumId w:val="4"/>
  </w:num>
  <w:num w:numId="41">
    <w:abstractNumId w:val="13"/>
  </w:num>
  <w:num w:numId="42">
    <w:abstractNumId w:val="15"/>
  </w:num>
  <w:num w:numId="43">
    <w:abstractNumId w:val="20"/>
  </w:num>
  <w:num w:numId="44">
    <w:abstractNumId w:val="45"/>
  </w:num>
  <w:num w:numId="45">
    <w:abstractNumId w:val="28"/>
  </w:num>
  <w:num w:numId="46">
    <w:abstractNumId w:val="16"/>
  </w:num>
  <w:num w:numId="47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31"/>
    <w:rsid w:val="0000145A"/>
    <w:rsid w:val="0000221C"/>
    <w:rsid w:val="000032A9"/>
    <w:rsid w:val="000036BE"/>
    <w:rsid w:val="000136FB"/>
    <w:rsid w:val="00014C26"/>
    <w:rsid w:val="00016666"/>
    <w:rsid w:val="00017E48"/>
    <w:rsid w:val="00017F37"/>
    <w:rsid w:val="00020038"/>
    <w:rsid w:val="00020197"/>
    <w:rsid w:val="00020910"/>
    <w:rsid w:val="0002400F"/>
    <w:rsid w:val="00027FF4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67F9"/>
    <w:rsid w:val="00065835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8B"/>
    <w:rsid w:val="000839A1"/>
    <w:rsid w:val="00086733"/>
    <w:rsid w:val="00086AA5"/>
    <w:rsid w:val="000928CB"/>
    <w:rsid w:val="000930EF"/>
    <w:rsid w:val="000934C9"/>
    <w:rsid w:val="00094E38"/>
    <w:rsid w:val="00097E92"/>
    <w:rsid w:val="000A035D"/>
    <w:rsid w:val="000A21F6"/>
    <w:rsid w:val="000A2449"/>
    <w:rsid w:val="000A2759"/>
    <w:rsid w:val="000A728D"/>
    <w:rsid w:val="000B0950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C72E6"/>
    <w:rsid w:val="000D01CF"/>
    <w:rsid w:val="000D0A9F"/>
    <w:rsid w:val="000D13EF"/>
    <w:rsid w:val="000D14C6"/>
    <w:rsid w:val="000D1BED"/>
    <w:rsid w:val="000D2E4B"/>
    <w:rsid w:val="000D341A"/>
    <w:rsid w:val="000D3D8D"/>
    <w:rsid w:val="000D3FF8"/>
    <w:rsid w:val="000D5D13"/>
    <w:rsid w:val="000D5EE8"/>
    <w:rsid w:val="000E0CA2"/>
    <w:rsid w:val="000E26A7"/>
    <w:rsid w:val="000F6CD9"/>
    <w:rsid w:val="001053A8"/>
    <w:rsid w:val="001069E5"/>
    <w:rsid w:val="001104F3"/>
    <w:rsid w:val="00111565"/>
    <w:rsid w:val="00113A0E"/>
    <w:rsid w:val="00115409"/>
    <w:rsid w:val="00121A83"/>
    <w:rsid w:val="00122B20"/>
    <w:rsid w:val="00124F93"/>
    <w:rsid w:val="00125F1A"/>
    <w:rsid w:val="0013102D"/>
    <w:rsid w:val="00132819"/>
    <w:rsid w:val="001353D7"/>
    <w:rsid w:val="00143356"/>
    <w:rsid w:val="00146538"/>
    <w:rsid w:val="00146791"/>
    <w:rsid w:val="00146828"/>
    <w:rsid w:val="00146AA6"/>
    <w:rsid w:val="0014709A"/>
    <w:rsid w:val="0015100F"/>
    <w:rsid w:val="0015156F"/>
    <w:rsid w:val="00156603"/>
    <w:rsid w:val="00160F6E"/>
    <w:rsid w:val="001618B6"/>
    <w:rsid w:val="00170C95"/>
    <w:rsid w:val="00170EA1"/>
    <w:rsid w:val="0017529E"/>
    <w:rsid w:val="0017693D"/>
    <w:rsid w:val="00177CC8"/>
    <w:rsid w:val="001820D9"/>
    <w:rsid w:val="00194635"/>
    <w:rsid w:val="00194780"/>
    <w:rsid w:val="00194915"/>
    <w:rsid w:val="001A0047"/>
    <w:rsid w:val="001A0CFE"/>
    <w:rsid w:val="001A302D"/>
    <w:rsid w:val="001A3C2A"/>
    <w:rsid w:val="001A4287"/>
    <w:rsid w:val="001A5D90"/>
    <w:rsid w:val="001A71BF"/>
    <w:rsid w:val="001A7506"/>
    <w:rsid w:val="001B2083"/>
    <w:rsid w:val="001C0213"/>
    <w:rsid w:val="001C43AB"/>
    <w:rsid w:val="001C4C31"/>
    <w:rsid w:val="001C772C"/>
    <w:rsid w:val="001D325E"/>
    <w:rsid w:val="001E0BA1"/>
    <w:rsid w:val="001E17BD"/>
    <w:rsid w:val="001E2496"/>
    <w:rsid w:val="001E47A1"/>
    <w:rsid w:val="001E4DE9"/>
    <w:rsid w:val="001F0972"/>
    <w:rsid w:val="001F296B"/>
    <w:rsid w:val="001F2E19"/>
    <w:rsid w:val="001F5FDD"/>
    <w:rsid w:val="001F761F"/>
    <w:rsid w:val="001F7BEC"/>
    <w:rsid w:val="00202178"/>
    <w:rsid w:val="0020316C"/>
    <w:rsid w:val="00205CEA"/>
    <w:rsid w:val="00207435"/>
    <w:rsid w:val="00210749"/>
    <w:rsid w:val="002165C2"/>
    <w:rsid w:val="0021669E"/>
    <w:rsid w:val="0021749C"/>
    <w:rsid w:val="00220B21"/>
    <w:rsid w:val="0022688B"/>
    <w:rsid w:val="002321C0"/>
    <w:rsid w:val="002322F5"/>
    <w:rsid w:val="002360EE"/>
    <w:rsid w:val="00236B57"/>
    <w:rsid w:val="00240475"/>
    <w:rsid w:val="00240E70"/>
    <w:rsid w:val="002411CA"/>
    <w:rsid w:val="00241E83"/>
    <w:rsid w:val="00242031"/>
    <w:rsid w:val="00245B38"/>
    <w:rsid w:val="00247535"/>
    <w:rsid w:val="00247D67"/>
    <w:rsid w:val="00253EEF"/>
    <w:rsid w:val="002607DB"/>
    <w:rsid w:val="00261F05"/>
    <w:rsid w:val="00263870"/>
    <w:rsid w:val="00267120"/>
    <w:rsid w:val="00267B1A"/>
    <w:rsid w:val="0027096C"/>
    <w:rsid w:val="002836F3"/>
    <w:rsid w:val="00290C68"/>
    <w:rsid w:val="00294E64"/>
    <w:rsid w:val="00296271"/>
    <w:rsid w:val="00297BB8"/>
    <w:rsid w:val="002A3283"/>
    <w:rsid w:val="002A4C7F"/>
    <w:rsid w:val="002B473D"/>
    <w:rsid w:val="002B53BB"/>
    <w:rsid w:val="002B7E69"/>
    <w:rsid w:val="002C2420"/>
    <w:rsid w:val="002C7244"/>
    <w:rsid w:val="002C797C"/>
    <w:rsid w:val="002D2413"/>
    <w:rsid w:val="002D3940"/>
    <w:rsid w:val="002D3E4F"/>
    <w:rsid w:val="002D5E79"/>
    <w:rsid w:val="002D71D0"/>
    <w:rsid w:val="002E4482"/>
    <w:rsid w:val="002F1D4E"/>
    <w:rsid w:val="002F3724"/>
    <w:rsid w:val="002F387C"/>
    <w:rsid w:val="002F5B35"/>
    <w:rsid w:val="002F68FE"/>
    <w:rsid w:val="002F7BBB"/>
    <w:rsid w:val="003030C3"/>
    <w:rsid w:val="003055EC"/>
    <w:rsid w:val="00306B7E"/>
    <w:rsid w:val="003116F7"/>
    <w:rsid w:val="00311913"/>
    <w:rsid w:val="00312CE5"/>
    <w:rsid w:val="00314CD6"/>
    <w:rsid w:val="00314F6A"/>
    <w:rsid w:val="00322C78"/>
    <w:rsid w:val="003377B3"/>
    <w:rsid w:val="0034074F"/>
    <w:rsid w:val="003430D6"/>
    <w:rsid w:val="0034372F"/>
    <w:rsid w:val="003444B6"/>
    <w:rsid w:val="00344EAA"/>
    <w:rsid w:val="00352669"/>
    <w:rsid w:val="003555CA"/>
    <w:rsid w:val="0035793B"/>
    <w:rsid w:val="003615C0"/>
    <w:rsid w:val="00362CDB"/>
    <w:rsid w:val="00366316"/>
    <w:rsid w:val="003666BF"/>
    <w:rsid w:val="0036793E"/>
    <w:rsid w:val="00371317"/>
    <w:rsid w:val="00371680"/>
    <w:rsid w:val="00372B29"/>
    <w:rsid w:val="00373541"/>
    <w:rsid w:val="00373755"/>
    <w:rsid w:val="0038286F"/>
    <w:rsid w:val="0038352D"/>
    <w:rsid w:val="003836AA"/>
    <w:rsid w:val="00383D06"/>
    <w:rsid w:val="00386BEB"/>
    <w:rsid w:val="003879A6"/>
    <w:rsid w:val="00387C7B"/>
    <w:rsid w:val="00392107"/>
    <w:rsid w:val="003930EA"/>
    <w:rsid w:val="00396426"/>
    <w:rsid w:val="00397D2A"/>
    <w:rsid w:val="003A3410"/>
    <w:rsid w:val="003A3786"/>
    <w:rsid w:val="003A517B"/>
    <w:rsid w:val="003B25E5"/>
    <w:rsid w:val="003B62AD"/>
    <w:rsid w:val="003B6403"/>
    <w:rsid w:val="003C0E8D"/>
    <w:rsid w:val="003C1912"/>
    <w:rsid w:val="003C204F"/>
    <w:rsid w:val="003C289E"/>
    <w:rsid w:val="003C4B22"/>
    <w:rsid w:val="003C6737"/>
    <w:rsid w:val="003C69B0"/>
    <w:rsid w:val="003C69D2"/>
    <w:rsid w:val="003E05D8"/>
    <w:rsid w:val="003E077E"/>
    <w:rsid w:val="003E2089"/>
    <w:rsid w:val="003E4B3C"/>
    <w:rsid w:val="003E726D"/>
    <w:rsid w:val="003F04FD"/>
    <w:rsid w:val="003F0867"/>
    <w:rsid w:val="003F2EA2"/>
    <w:rsid w:val="00401D66"/>
    <w:rsid w:val="00404699"/>
    <w:rsid w:val="004050E4"/>
    <w:rsid w:val="00405765"/>
    <w:rsid w:val="00413BF7"/>
    <w:rsid w:val="00416290"/>
    <w:rsid w:val="00420967"/>
    <w:rsid w:val="004301DC"/>
    <w:rsid w:val="00433A2D"/>
    <w:rsid w:val="00434FC1"/>
    <w:rsid w:val="004404DA"/>
    <w:rsid w:val="00440BCA"/>
    <w:rsid w:val="00442AB0"/>
    <w:rsid w:val="00444484"/>
    <w:rsid w:val="004449DE"/>
    <w:rsid w:val="0044669A"/>
    <w:rsid w:val="004500C5"/>
    <w:rsid w:val="00463187"/>
    <w:rsid w:val="00463BDF"/>
    <w:rsid w:val="00466849"/>
    <w:rsid w:val="004668BB"/>
    <w:rsid w:val="0047179E"/>
    <w:rsid w:val="00473368"/>
    <w:rsid w:val="00473D5F"/>
    <w:rsid w:val="00476A2A"/>
    <w:rsid w:val="00477ECD"/>
    <w:rsid w:val="00481358"/>
    <w:rsid w:val="0048276F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63B8"/>
    <w:rsid w:val="004D1D1D"/>
    <w:rsid w:val="004D3584"/>
    <w:rsid w:val="004D60A7"/>
    <w:rsid w:val="004D73EC"/>
    <w:rsid w:val="004D79C5"/>
    <w:rsid w:val="004E0A7E"/>
    <w:rsid w:val="004E10E3"/>
    <w:rsid w:val="004E27FE"/>
    <w:rsid w:val="004E5438"/>
    <w:rsid w:val="004E6D53"/>
    <w:rsid w:val="004F29B0"/>
    <w:rsid w:val="004F4DD9"/>
    <w:rsid w:val="004F7537"/>
    <w:rsid w:val="00503CB8"/>
    <w:rsid w:val="00507708"/>
    <w:rsid w:val="005113E2"/>
    <w:rsid w:val="00515093"/>
    <w:rsid w:val="0051552B"/>
    <w:rsid w:val="0051599E"/>
    <w:rsid w:val="00515B96"/>
    <w:rsid w:val="00520AA2"/>
    <w:rsid w:val="00524177"/>
    <w:rsid w:val="00524C64"/>
    <w:rsid w:val="0053621C"/>
    <w:rsid w:val="00545C45"/>
    <w:rsid w:val="005470C1"/>
    <w:rsid w:val="00550003"/>
    <w:rsid w:val="00551CEF"/>
    <w:rsid w:val="00553285"/>
    <w:rsid w:val="00555E31"/>
    <w:rsid w:val="00556246"/>
    <w:rsid w:val="00556E5A"/>
    <w:rsid w:val="00561CBC"/>
    <w:rsid w:val="00565004"/>
    <w:rsid w:val="005657EE"/>
    <w:rsid w:val="005672FF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5D40"/>
    <w:rsid w:val="005A6A3E"/>
    <w:rsid w:val="005A78DD"/>
    <w:rsid w:val="005A7A81"/>
    <w:rsid w:val="005B231D"/>
    <w:rsid w:val="005B360B"/>
    <w:rsid w:val="005B4F4A"/>
    <w:rsid w:val="005C3FD1"/>
    <w:rsid w:val="005C4396"/>
    <w:rsid w:val="005C57B7"/>
    <w:rsid w:val="005D2591"/>
    <w:rsid w:val="005D4316"/>
    <w:rsid w:val="005D4EA9"/>
    <w:rsid w:val="005D603D"/>
    <w:rsid w:val="005D6312"/>
    <w:rsid w:val="005E0452"/>
    <w:rsid w:val="005E4D31"/>
    <w:rsid w:val="005F1C4B"/>
    <w:rsid w:val="005F3B18"/>
    <w:rsid w:val="005F6387"/>
    <w:rsid w:val="006105E2"/>
    <w:rsid w:val="006137F8"/>
    <w:rsid w:val="00616067"/>
    <w:rsid w:val="00617941"/>
    <w:rsid w:val="006219CB"/>
    <w:rsid w:val="00622172"/>
    <w:rsid w:val="00623B25"/>
    <w:rsid w:val="006268DA"/>
    <w:rsid w:val="00626D86"/>
    <w:rsid w:val="00627301"/>
    <w:rsid w:val="00627FD0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44949"/>
    <w:rsid w:val="006503E7"/>
    <w:rsid w:val="00650F98"/>
    <w:rsid w:val="00651DE7"/>
    <w:rsid w:val="006535F9"/>
    <w:rsid w:val="00655A7F"/>
    <w:rsid w:val="0066071F"/>
    <w:rsid w:val="006607BA"/>
    <w:rsid w:val="0066191C"/>
    <w:rsid w:val="006675FE"/>
    <w:rsid w:val="0067023E"/>
    <w:rsid w:val="0067057D"/>
    <w:rsid w:val="00676CC4"/>
    <w:rsid w:val="00677684"/>
    <w:rsid w:val="0067777A"/>
    <w:rsid w:val="00680B80"/>
    <w:rsid w:val="0069195D"/>
    <w:rsid w:val="00692B29"/>
    <w:rsid w:val="0069338C"/>
    <w:rsid w:val="00693536"/>
    <w:rsid w:val="00693818"/>
    <w:rsid w:val="006A151E"/>
    <w:rsid w:val="006A40D5"/>
    <w:rsid w:val="006A5536"/>
    <w:rsid w:val="006A5DE8"/>
    <w:rsid w:val="006B1124"/>
    <w:rsid w:val="006B2B5C"/>
    <w:rsid w:val="006B52FE"/>
    <w:rsid w:val="006C38A6"/>
    <w:rsid w:val="006C3E0B"/>
    <w:rsid w:val="006D3D5D"/>
    <w:rsid w:val="006D4FAD"/>
    <w:rsid w:val="006D709F"/>
    <w:rsid w:val="006D7102"/>
    <w:rsid w:val="006D7FA9"/>
    <w:rsid w:val="006E0643"/>
    <w:rsid w:val="006E116D"/>
    <w:rsid w:val="006E4E30"/>
    <w:rsid w:val="006E5DFF"/>
    <w:rsid w:val="006E6FF3"/>
    <w:rsid w:val="006E7366"/>
    <w:rsid w:val="006F0E86"/>
    <w:rsid w:val="006F47C3"/>
    <w:rsid w:val="00700476"/>
    <w:rsid w:val="00705CF1"/>
    <w:rsid w:val="00706597"/>
    <w:rsid w:val="00715F39"/>
    <w:rsid w:val="00717C38"/>
    <w:rsid w:val="00721A80"/>
    <w:rsid w:val="007239F9"/>
    <w:rsid w:val="00725CC9"/>
    <w:rsid w:val="007265D3"/>
    <w:rsid w:val="007266C9"/>
    <w:rsid w:val="007279B8"/>
    <w:rsid w:val="00730599"/>
    <w:rsid w:val="00730F42"/>
    <w:rsid w:val="007317B6"/>
    <w:rsid w:val="007318D1"/>
    <w:rsid w:val="007318DF"/>
    <w:rsid w:val="0073572D"/>
    <w:rsid w:val="007364F7"/>
    <w:rsid w:val="00737337"/>
    <w:rsid w:val="0074097B"/>
    <w:rsid w:val="00751414"/>
    <w:rsid w:val="00751CED"/>
    <w:rsid w:val="007541E0"/>
    <w:rsid w:val="007568C6"/>
    <w:rsid w:val="00761150"/>
    <w:rsid w:val="00761C29"/>
    <w:rsid w:val="00771A88"/>
    <w:rsid w:val="00774822"/>
    <w:rsid w:val="00777199"/>
    <w:rsid w:val="00784B44"/>
    <w:rsid w:val="007857B7"/>
    <w:rsid w:val="00785BE3"/>
    <w:rsid w:val="0078684C"/>
    <w:rsid w:val="007911F5"/>
    <w:rsid w:val="00794674"/>
    <w:rsid w:val="00796783"/>
    <w:rsid w:val="007969AE"/>
    <w:rsid w:val="007969CB"/>
    <w:rsid w:val="00796AAF"/>
    <w:rsid w:val="007A0031"/>
    <w:rsid w:val="007A1BF9"/>
    <w:rsid w:val="007A3011"/>
    <w:rsid w:val="007A4013"/>
    <w:rsid w:val="007A44C2"/>
    <w:rsid w:val="007A4EF4"/>
    <w:rsid w:val="007A5815"/>
    <w:rsid w:val="007A6865"/>
    <w:rsid w:val="007A732F"/>
    <w:rsid w:val="007B0B1C"/>
    <w:rsid w:val="007B0D19"/>
    <w:rsid w:val="007B1444"/>
    <w:rsid w:val="007B25FB"/>
    <w:rsid w:val="007B6F02"/>
    <w:rsid w:val="007C3AD1"/>
    <w:rsid w:val="007C69DF"/>
    <w:rsid w:val="007C6CCA"/>
    <w:rsid w:val="007D008C"/>
    <w:rsid w:val="007D3CA2"/>
    <w:rsid w:val="007D43D8"/>
    <w:rsid w:val="007D7767"/>
    <w:rsid w:val="007D7F45"/>
    <w:rsid w:val="007E0BCD"/>
    <w:rsid w:val="007E20A0"/>
    <w:rsid w:val="007E2422"/>
    <w:rsid w:val="007E395B"/>
    <w:rsid w:val="007E4B83"/>
    <w:rsid w:val="007E4DC3"/>
    <w:rsid w:val="007E75D3"/>
    <w:rsid w:val="007F1ED4"/>
    <w:rsid w:val="007F3C3E"/>
    <w:rsid w:val="007F4ABC"/>
    <w:rsid w:val="00805D8B"/>
    <w:rsid w:val="00807E78"/>
    <w:rsid w:val="00820676"/>
    <w:rsid w:val="00821535"/>
    <w:rsid w:val="00830833"/>
    <w:rsid w:val="0083277E"/>
    <w:rsid w:val="00832D0D"/>
    <w:rsid w:val="008338CE"/>
    <w:rsid w:val="00833E2D"/>
    <w:rsid w:val="00834099"/>
    <w:rsid w:val="00834FF4"/>
    <w:rsid w:val="00836CD9"/>
    <w:rsid w:val="00842DD2"/>
    <w:rsid w:val="008433F1"/>
    <w:rsid w:val="00845B36"/>
    <w:rsid w:val="008479DD"/>
    <w:rsid w:val="00852CF2"/>
    <w:rsid w:val="008620C2"/>
    <w:rsid w:val="00864CCC"/>
    <w:rsid w:val="0086627A"/>
    <w:rsid w:val="00876483"/>
    <w:rsid w:val="00876AC8"/>
    <w:rsid w:val="008800E7"/>
    <w:rsid w:val="00880576"/>
    <w:rsid w:val="00881C32"/>
    <w:rsid w:val="008874DF"/>
    <w:rsid w:val="0088784D"/>
    <w:rsid w:val="00892A86"/>
    <w:rsid w:val="0089306C"/>
    <w:rsid w:val="008A031E"/>
    <w:rsid w:val="008A0E5B"/>
    <w:rsid w:val="008A1E3C"/>
    <w:rsid w:val="008B1A2A"/>
    <w:rsid w:val="008B2B06"/>
    <w:rsid w:val="008B4B54"/>
    <w:rsid w:val="008B5C6D"/>
    <w:rsid w:val="008B7764"/>
    <w:rsid w:val="008C1B7C"/>
    <w:rsid w:val="008C2E5A"/>
    <w:rsid w:val="008C313D"/>
    <w:rsid w:val="008C33D1"/>
    <w:rsid w:val="008D1E65"/>
    <w:rsid w:val="008D4DC3"/>
    <w:rsid w:val="008E2634"/>
    <w:rsid w:val="008E3208"/>
    <w:rsid w:val="008E4707"/>
    <w:rsid w:val="008E5945"/>
    <w:rsid w:val="008E7452"/>
    <w:rsid w:val="008E7D23"/>
    <w:rsid w:val="008F2621"/>
    <w:rsid w:val="008F75FC"/>
    <w:rsid w:val="009007F9"/>
    <w:rsid w:val="00903263"/>
    <w:rsid w:val="00905F43"/>
    <w:rsid w:val="00906EBA"/>
    <w:rsid w:val="00907139"/>
    <w:rsid w:val="009154E5"/>
    <w:rsid w:val="00915D16"/>
    <w:rsid w:val="00921760"/>
    <w:rsid w:val="009235F9"/>
    <w:rsid w:val="00926610"/>
    <w:rsid w:val="00931FF9"/>
    <w:rsid w:val="009366F6"/>
    <w:rsid w:val="00937F70"/>
    <w:rsid w:val="00942650"/>
    <w:rsid w:val="00942818"/>
    <w:rsid w:val="0094310A"/>
    <w:rsid w:val="009470B8"/>
    <w:rsid w:val="0095221B"/>
    <w:rsid w:val="009533D6"/>
    <w:rsid w:val="009559F5"/>
    <w:rsid w:val="00955EE7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A35B0"/>
    <w:rsid w:val="009A4C63"/>
    <w:rsid w:val="009A4E61"/>
    <w:rsid w:val="009A69AE"/>
    <w:rsid w:val="009A73A1"/>
    <w:rsid w:val="009B1ABE"/>
    <w:rsid w:val="009B7118"/>
    <w:rsid w:val="009B75EC"/>
    <w:rsid w:val="009C4351"/>
    <w:rsid w:val="009C5406"/>
    <w:rsid w:val="009C6826"/>
    <w:rsid w:val="009C7409"/>
    <w:rsid w:val="009C7D35"/>
    <w:rsid w:val="009D15AD"/>
    <w:rsid w:val="009D4A1E"/>
    <w:rsid w:val="009D697B"/>
    <w:rsid w:val="009E0028"/>
    <w:rsid w:val="009E1711"/>
    <w:rsid w:val="009E1C20"/>
    <w:rsid w:val="009E620B"/>
    <w:rsid w:val="009E7843"/>
    <w:rsid w:val="009E78B6"/>
    <w:rsid w:val="009E79A3"/>
    <w:rsid w:val="009F448E"/>
    <w:rsid w:val="009F4B4A"/>
    <w:rsid w:val="009F62F9"/>
    <w:rsid w:val="009F7FED"/>
    <w:rsid w:val="00A01A5B"/>
    <w:rsid w:val="00A0422F"/>
    <w:rsid w:val="00A07CE3"/>
    <w:rsid w:val="00A140A7"/>
    <w:rsid w:val="00A14498"/>
    <w:rsid w:val="00A16CA9"/>
    <w:rsid w:val="00A213A4"/>
    <w:rsid w:val="00A248C6"/>
    <w:rsid w:val="00A25FF7"/>
    <w:rsid w:val="00A3433E"/>
    <w:rsid w:val="00A366E2"/>
    <w:rsid w:val="00A416F5"/>
    <w:rsid w:val="00A45610"/>
    <w:rsid w:val="00A4594A"/>
    <w:rsid w:val="00A466E0"/>
    <w:rsid w:val="00A46FE8"/>
    <w:rsid w:val="00A511DA"/>
    <w:rsid w:val="00A513A8"/>
    <w:rsid w:val="00A52C78"/>
    <w:rsid w:val="00A52E56"/>
    <w:rsid w:val="00A53AB4"/>
    <w:rsid w:val="00A56BAD"/>
    <w:rsid w:val="00A60467"/>
    <w:rsid w:val="00A6468D"/>
    <w:rsid w:val="00A64AE0"/>
    <w:rsid w:val="00A66BFB"/>
    <w:rsid w:val="00A711E9"/>
    <w:rsid w:val="00A7377A"/>
    <w:rsid w:val="00A73E88"/>
    <w:rsid w:val="00A7539F"/>
    <w:rsid w:val="00A759E6"/>
    <w:rsid w:val="00A7657B"/>
    <w:rsid w:val="00A76D7F"/>
    <w:rsid w:val="00A7766F"/>
    <w:rsid w:val="00A83A99"/>
    <w:rsid w:val="00A86995"/>
    <w:rsid w:val="00A90F5D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B382B"/>
    <w:rsid w:val="00AB6395"/>
    <w:rsid w:val="00AB6D09"/>
    <w:rsid w:val="00AC11B4"/>
    <w:rsid w:val="00AC14EF"/>
    <w:rsid w:val="00AC2F56"/>
    <w:rsid w:val="00AC43F0"/>
    <w:rsid w:val="00AD0581"/>
    <w:rsid w:val="00AD1413"/>
    <w:rsid w:val="00AD1B5B"/>
    <w:rsid w:val="00AD396E"/>
    <w:rsid w:val="00AD4812"/>
    <w:rsid w:val="00AD52FF"/>
    <w:rsid w:val="00AE4762"/>
    <w:rsid w:val="00AE48B6"/>
    <w:rsid w:val="00AE4BD0"/>
    <w:rsid w:val="00AE7FBB"/>
    <w:rsid w:val="00AF05BA"/>
    <w:rsid w:val="00AF0C0D"/>
    <w:rsid w:val="00AF19A7"/>
    <w:rsid w:val="00AF3CCE"/>
    <w:rsid w:val="00AF59CC"/>
    <w:rsid w:val="00AF7248"/>
    <w:rsid w:val="00AF7785"/>
    <w:rsid w:val="00B00C3F"/>
    <w:rsid w:val="00B05A04"/>
    <w:rsid w:val="00B06648"/>
    <w:rsid w:val="00B11A29"/>
    <w:rsid w:val="00B11E16"/>
    <w:rsid w:val="00B1241A"/>
    <w:rsid w:val="00B14E1F"/>
    <w:rsid w:val="00B20295"/>
    <w:rsid w:val="00B217DC"/>
    <w:rsid w:val="00B220D5"/>
    <w:rsid w:val="00B259AF"/>
    <w:rsid w:val="00B27922"/>
    <w:rsid w:val="00B32C91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765D8"/>
    <w:rsid w:val="00B90667"/>
    <w:rsid w:val="00B95C4D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0504"/>
    <w:rsid w:val="00BE7606"/>
    <w:rsid w:val="00BE79A4"/>
    <w:rsid w:val="00BF001C"/>
    <w:rsid w:val="00BF1FBA"/>
    <w:rsid w:val="00BF3A12"/>
    <w:rsid w:val="00BF422A"/>
    <w:rsid w:val="00BF5A33"/>
    <w:rsid w:val="00C00CCB"/>
    <w:rsid w:val="00C01443"/>
    <w:rsid w:val="00C03882"/>
    <w:rsid w:val="00C04754"/>
    <w:rsid w:val="00C0690D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1BF0"/>
    <w:rsid w:val="00C4439F"/>
    <w:rsid w:val="00C50936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41EE"/>
    <w:rsid w:val="00C84233"/>
    <w:rsid w:val="00C87AE3"/>
    <w:rsid w:val="00C909AA"/>
    <w:rsid w:val="00C918DE"/>
    <w:rsid w:val="00C92E06"/>
    <w:rsid w:val="00C92FBE"/>
    <w:rsid w:val="00C9421F"/>
    <w:rsid w:val="00C96FB5"/>
    <w:rsid w:val="00CA194C"/>
    <w:rsid w:val="00CA1A5A"/>
    <w:rsid w:val="00CB0F7A"/>
    <w:rsid w:val="00CB3F0F"/>
    <w:rsid w:val="00CC1D12"/>
    <w:rsid w:val="00CC2AF3"/>
    <w:rsid w:val="00CD22D9"/>
    <w:rsid w:val="00CD2C5A"/>
    <w:rsid w:val="00CD40CF"/>
    <w:rsid w:val="00CD4BFB"/>
    <w:rsid w:val="00CD7D7A"/>
    <w:rsid w:val="00CE3589"/>
    <w:rsid w:val="00CE6D73"/>
    <w:rsid w:val="00CE7C12"/>
    <w:rsid w:val="00CF49F1"/>
    <w:rsid w:val="00CF546E"/>
    <w:rsid w:val="00CF5A26"/>
    <w:rsid w:val="00D05C0A"/>
    <w:rsid w:val="00D05FEE"/>
    <w:rsid w:val="00D125E1"/>
    <w:rsid w:val="00D15717"/>
    <w:rsid w:val="00D15D17"/>
    <w:rsid w:val="00D20199"/>
    <w:rsid w:val="00D229D7"/>
    <w:rsid w:val="00D2531F"/>
    <w:rsid w:val="00D257D1"/>
    <w:rsid w:val="00D2582A"/>
    <w:rsid w:val="00D26288"/>
    <w:rsid w:val="00D37CE9"/>
    <w:rsid w:val="00D40279"/>
    <w:rsid w:val="00D4384B"/>
    <w:rsid w:val="00D43A31"/>
    <w:rsid w:val="00D43CBE"/>
    <w:rsid w:val="00D43D39"/>
    <w:rsid w:val="00D43FD4"/>
    <w:rsid w:val="00D44C0D"/>
    <w:rsid w:val="00D46B4F"/>
    <w:rsid w:val="00D50DBC"/>
    <w:rsid w:val="00D547B2"/>
    <w:rsid w:val="00D54DB1"/>
    <w:rsid w:val="00D57574"/>
    <w:rsid w:val="00D60179"/>
    <w:rsid w:val="00D6084C"/>
    <w:rsid w:val="00D60E1E"/>
    <w:rsid w:val="00D61BD6"/>
    <w:rsid w:val="00D62821"/>
    <w:rsid w:val="00D64559"/>
    <w:rsid w:val="00D657E6"/>
    <w:rsid w:val="00D66339"/>
    <w:rsid w:val="00D6637E"/>
    <w:rsid w:val="00D714EB"/>
    <w:rsid w:val="00D716FE"/>
    <w:rsid w:val="00D71CC9"/>
    <w:rsid w:val="00D7382D"/>
    <w:rsid w:val="00D75198"/>
    <w:rsid w:val="00D80D08"/>
    <w:rsid w:val="00D8166A"/>
    <w:rsid w:val="00D817FA"/>
    <w:rsid w:val="00D81F85"/>
    <w:rsid w:val="00D830C0"/>
    <w:rsid w:val="00D83679"/>
    <w:rsid w:val="00D83EB6"/>
    <w:rsid w:val="00D87979"/>
    <w:rsid w:val="00D91C1C"/>
    <w:rsid w:val="00D93863"/>
    <w:rsid w:val="00D97197"/>
    <w:rsid w:val="00D97AF4"/>
    <w:rsid w:val="00DB52C8"/>
    <w:rsid w:val="00DB69BD"/>
    <w:rsid w:val="00DB7054"/>
    <w:rsid w:val="00DC0FB5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36F0"/>
    <w:rsid w:val="00E04900"/>
    <w:rsid w:val="00E05485"/>
    <w:rsid w:val="00E06A04"/>
    <w:rsid w:val="00E0756A"/>
    <w:rsid w:val="00E119EB"/>
    <w:rsid w:val="00E1379A"/>
    <w:rsid w:val="00E22ECB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1123"/>
    <w:rsid w:val="00E51458"/>
    <w:rsid w:val="00E56F5B"/>
    <w:rsid w:val="00E57C5B"/>
    <w:rsid w:val="00E57E64"/>
    <w:rsid w:val="00E62E8E"/>
    <w:rsid w:val="00E657CD"/>
    <w:rsid w:val="00E66417"/>
    <w:rsid w:val="00E672D6"/>
    <w:rsid w:val="00E67F3A"/>
    <w:rsid w:val="00E72D03"/>
    <w:rsid w:val="00E7313E"/>
    <w:rsid w:val="00E734D3"/>
    <w:rsid w:val="00E73F52"/>
    <w:rsid w:val="00E958A0"/>
    <w:rsid w:val="00EA2AD0"/>
    <w:rsid w:val="00EA4388"/>
    <w:rsid w:val="00EA72B9"/>
    <w:rsid w:val="00EA767B"/>
    <w:rsid w:val="00EA7C77"/>
    <w:rsid w:val="00EB3D1F"/>
    <w:rsid w:val="00EB3ECE"/>
    <w:rsid w:val="00EB4E7B"/>
    <w:rsid w:val="00EB7D00"/>
    <w:rsid w:val="00EB7E8F"/>
    <w:rsid w:val="00EC3F29"/>
    <w:rsid w:val="00ED0946"/>
    <w:rsid w:val="00ED238A"/>
    <w:rsid w:val="00ED365D"/>
    <w:rsid w:val="00ED430E"/>
    <w:rsid w:val="00ED5423"/>
    <w:rsid w:val="00ED6325"/>
    <w:rsid w:val="00ED6582"/>
    <w:rsid w:val="00ED6865"/>
    <w:rsid w:val="00ED6B41"/>
    <w:rsid w:val="00ED7B22"/>
    <w:rsid w:val="00EE3C04"/>
    <w:rsid w:val="00EE5660"/>
    <w:rsid w:val="00EE680C"/>
    <w:rsid w:val="00EE782E"/>
    <w:rsid w:val="00EF05E8"/>
    <w:rsid w:val="00EF0ABC"/>
    <w:rsid w:val="00EF2104"/>
    <w:rsid w:val="00EF488F"/>
    <w:rsid w:val="00EF50B1"/>
    <w:rsid w:val="00EF53B7"/>
    <w:rsid w:val="00EF69DB"/>
    <w:rsid w:val="00F01E57"/>
    <w:rsid w:val="00F0320E"/>
    <w:rsid w:val="00F03790"/>
    <w:rsid w:val="00F03F5A"/>
    <w:rsid w:val="00F040F3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36C14"/>
    <w:rsid w:val="00F37B67"/>
    <w:rsid w:val="00F415EA"/>
    <w:rsid w:val="00F41949"/>
    <w:rsid w:val="00F444AC"/>
    <w:rsid w:val="00F4570C"/>
    <w:rsid w:val="00F553D0"/>
    <w:rsid w:val="00F55ABF"/>
    <w:rsid w:val="00F60870"/>
    <w:rsid w:val="00F6319C"/>
    <w:rsid w:val="00F705F7"/>
    <w:rsid w:val="00F70FA7"/>
    <w:rsid w:val="00F77C12"/>
    <w:rsid w:val="00F8177B"/>
    <w:rsid w:val="00F85326"/>
    <w:rsid w:val="00F87EB9"/>
    <w:rsid w:val="00F90127"/>
    <w:rsid w:val="00F91EF5"/>
    <w:rsid w:val="00F927A6"/>
    <w:rsid w:val="00F95071"/>
    <w:rsid w:val="00FA03B0"/>
    <w:rsid w:val="00FA2FC3"/>
    <w:rsid w:val="00FA6E2D"/>
    <w:rsid w:val="00FB1CAA"/>
    <w:rsid w:val="00FB2C1B"/>
    <w:rsid w:val="00FB78C8"/>
    <w:rsid w:val="00FC345F"/>
    <w:rsid w:val="00FC569F"/>
    <w:rsid w:val="00FC79B0"/>
    <w:rsid w:val="00FD37DB"/>
    <w:rsid w:val="00FD3FBD"/>
    <w:rsid w:val="00FD52BF"/>
    <w:rsid w:val="00FE0C35"/>
    <w:rsid w:val="00FE1B4C"/>
    <w:rsid w:val="00FE1C9C"/>
    <w:rsid w:val="00FE6946"/>
    <w:rsid w:val="00FF0CF0"/>
    <w:rsid w:val="00FF2514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C0690D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1"/>
    <w:next w:val="a1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1"/>
    <w:next w:val="a1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1"/>
    <w:next w:val="a1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1"/>
    <w:next w:val="a1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1"/>
    <w:next w:val="a1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1"/>
    <w:next w:val="a1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1"/>
    <w:next w:val="a1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1"/>
    <w:next w:val="a1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1"/>
    <w:next w:val="a1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5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6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7">
    <w:name w:val="Subtitle"/>
    <w:aliases w:val="заголовок 2"/>
    <w:basedOn w:val="a6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8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9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2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a">
    <w:name w:val="Верхний колонтитул Знак"/>
    <w:uiPriority w:val="99"/>
    <w:rsid w:val="00466849"/>
    <w:rPr>
      <w:sz w:val="28"/>
      <w:szCs w:val="28"/>
    </w:rPr>
  </w:style>
  <w:style w:type="paragraph" w:styleId="ab">
    <w:name w:val="header"/>
    <w:basedOn w:val="a1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c">
    <w:name w:val="No Spacing"/>
    <w:aliases w:val="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d">
    <w:name w:val="Plain Text"/>
    <w:basedOn w:val="a1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e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">
    <w:name w:val="footer"/>
    <w:basedOn w:val="a1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1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1">
    <w:name w:val="List Paragraph"/>
    <w:aliases w:val="числа"/>
    <w:basedOn w:val="a1"/>
    <w:link w:val="af2"/>
    <w:uiPriority w:val="34"/>
    <w:qFormat/>
    <w:rsid w:val="00466849"/>
    <w:pPr>
      <w:ind w:left="720"/>
    </w:pPr>
  </w:style>
  <w:style w:type="numbering" w:customStyle="1" w:styleId="WW8Num1">
    <w:name w:val="WW8Num1"/>
    <w:basedOn w:val="a4"/>
    <w:rsid w:val="00466849"/>
    <w:pPr>
      <w:numPr>
        <w:numId w:val="1"/>
      </w:numPr>
    </w:pPr>
  </w:style>
  <w:style w:type="paragraph" w:styleId="af3">
    <w:name w:val="Normal (Web)"/>
    <w:aliases w:val="Обычный (Web),Обычный (Web)1"/>
    <w:basedOn w:val="a1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4">
    <w:name w:val="Strong"/>
    <w:aliases w:val="цифры"/>
    <w:uiPriority w:val="22"/>
    <w:qFormat/>
    <w:rsid w:val="007364F7"/>
    <w:rPr>
      <w:b/>
      <w:bCs/>
    </w:rPr>
  </w:style>
  <w:style w:type="paragraph" w:customStyle="1" w:styleId="af5">
    <w:name w:val="Содержимое таблицы"/>
    <w:basedOn w:val="af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6">
    <w:name w:val="Table Grid"/>
    <w:aliases w:val="Table Grid Report"/>
    <w:basedOn w:val="a3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1"/>
    <w:link w:val="af8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f8">
    <w:name w:val="Основной текст Знак"/>
    <w:link w:val="af7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1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1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1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1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1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uiPriority w:val="9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9">
    <w:name w:val="page number"/>
    <w:basedOn w:val="19"/>
    <w:rsid w:val="00921760"/>
  </w:style>
  <w:style w:type="character" w:customStyle="1" w:styleId="afa">
    <w:name w:val="Символ нумерации"/>
    <w:rsid w:val="00921760"/>
  </w:style>
  <w:style w:type="character" w:styleId="afb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c">
    <w:name w:val="Заголовок"/>
    <w:basedOn w:val="a1"/>
    <w:next w:val="af7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d">
    <w:name w:val="Body Text Indent"/>
    <w:basedOn w:val="a1"/>
    <w:link w:val="afe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e">
    <w:name w:val="Основной текст с отступом Знак"/>
    <w:link w:val="afd"/>
    <w:rsid w:val="00921760"/>
    <w:rPr>
      <w:rFonts w:eastAsia="Times New Roman" w:cs="Times New Roman"/>
      <w:sz w:val="28"/>
      <w:lang w:eastAsia="ar-SA"/>
    </w:rPr>
  </w:style>
  <w:style w:type="paragraph" w:customStyle="1" w:styleId="aff">
    <w:name w:val="Заголовок таблицы"/>
    <w:basedOn w:val="af5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0">
    <w:name w:val="Содержимое врезки"/>
    <w:basedOn w:val="af7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a">
    <w:name w:val="Название1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1">
    <w:name w:val="Знак 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2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3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4">
    <w:name w:val="FollowedHyperlink"/>
    <w:uiPriority w:val="99"/>
    <w:rsid w:val="00D7382D"/>
    <w:rPr>
      <w:color w:val="800080"/>
      <w:u w:val="single"/>
    </w:rPr>
  </w:style>
  <w:style w:type="character" w:styleId="aff5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6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7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8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9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a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b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</w:rPr>
  </w:style>
  <w:style w:type="character" w:styleId="affc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d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e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">
    <w:name w:val="Гипертекстовая ссылка"/>
    <w:uiPriority w:val="99"/>
    <w:rsid w:val="00D7382D"/>
    <w:rPr>
      <w:color w:val="008000"/>
    </w:rPr>
  </w:style>
  <w:style w:type="character" w:customStyle="1" w:styleId="afff0">
    <w:name w:val="Обычный (веб) Знак"/>
    <w:aliases w:val="Обычный (Web) Знак,Обычный (Web)1 Знак"/>
    <w:uiPriority w:val="99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1"/>
    <w:next w:val="a1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1">
    <w:name w:val="TOC Heading"/>
    <w:basedOn w:val="10"/>
    <w:next w:val="a1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1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1"/>
    <w:next w:val="a1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1"/>
    <w:next w:val="a1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1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1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1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1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1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1"/>
    <w:next w:val="a1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1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1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1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1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1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1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1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1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1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2">
    <w:name w:val="Таблица"/>
    <w:basedOn w:val="a1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3">
    <w:name w:val="Заголовок таблици"/>
    <w:basedOn w:val="a1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4">
    <w:name w:val="Обычный в таблице"/>
    <w:basedOn w:val="a1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1"/>
    <w:next w:val="a1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5">
    <w:name w:val="Абзац рядовой"/>
    <w:basedOn w:val="a1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6">
    <w:name w:val="СтильЗ"/>
    <w:basedOn w:val="a1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1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</w:rPr>
  </w:style>
  <w:style w:type="paragraph" w:customStyle="1" w:styleId="S5">
    <w:name w:val="S_Обычний подчёркнутый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1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1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1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1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</w:rPr>
  </w:style>
  <w:style w:type="paragraph" w:customStyle="1" w:styleId="afff7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8">
    <w:name w:val="Знак Знак Знак Знак Знак Знак"/>
    <w:basedOn w:val="a1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1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9">
    <w:name w:val="основной текст"/>
    <w:basedOn w:val="a1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1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1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a">
    <w:name w:val="Штамп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1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1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1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1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1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1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1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1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1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1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b">
    <w:name w:val="Block Text"/>
    <w:basedOn w:val="a1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c">
    <w:name w:val="П.З."/>
    <w:basedOn w:val="a1"/>
    <w:link w:val="afffd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</w:rPr>
  </w:style>
  <w:style w:type="character" w:customStyle="1" w:styleId="afffd">
    <w:name w:val="П.З. Знак"/>
    <w:link w:val="afffc"/>
    <w:uiPriority w:val="99"/>
    <w:locked/>
    <w:rsid w:val="00D7382D"/>
    <w:rPr>
      <w:rFonts w:ascii="Calibri" w:eastAsia="Times New Roman" w:hAnsi="Calibri" w:cs="Times New Roman"/>
      <w:sz w:val="24"/>
      <w:szCs w:val="28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e">
    <w:name w:val="Цветовое выделение"/>
    <w:uiPriority w:val="99"/>
    <w:rsid w:val="00D7382D"/>
    <w:rPr>
      <w:b/>
      <w:color w:val="26282F"/>
    </w:rPr>
  </w:style>
  <w:style w:type="paragraph" w:customStyle="1" w:styleId="affff">
    <w:name w:val="Комментарий"/>
    <w:basedOn w:val="a1"/>
    <w:next w:val="a1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0">
    <w:name w:val="Информация о версии"/>
    <w:basedOn w:val="affff"/>
    <w:next w:val="a1"/>
    <w:uiPriority w:val="99"/>
    <w:rsid w:val="00D7382D"/>
    <w:rPr>
      <w:i/>
      <w:iCs/>
    </w:rPr>
  </w:style>
  <w:style w:type="paragraph" w:customStyle="1" w:styleId="affff1">
    <w:name w:val="Нормальный (таблица)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2">
    <w:name w:val="Прижатый влево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1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1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1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1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1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1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3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4">
    <w:name w:val="Текст таблицы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5">
    <w:name w:val="_Текст записки + полужирный"/>
    <w:basedOn w:val="affff3"/>
    <w:rsid w:val="00D7382D"/>
    <w:rPr>
      <w:b/>
      <w:bCs/>
    </w:rPr>
  </w:style>
  <w:style w:type="paragraph" w:styleId="affff6">
    <w:name w:val="Document Map"/>
    <w:basedOn w:val="a1"/>
    <w:link w:val="affff7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7">
    <w:name w:val="Схема документа Знак"/>
    <w:link w:val="affff6"/>
    <w:uiPriority w:val="99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8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1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1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1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1"/>
    <w:next w:val="a1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1"/>
    <w:next w:val="a1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1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1"/>
    <w:next w:val="a1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9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1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1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a">
    <w:name w:val="List Bullet"/>
    <w:basedOn w:val="a1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b">
    <w:name w:val="Абзац основной"/>
    <w:basedOn w:val="a1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1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1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7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d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1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1"/>
    <w:next w:val="a1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1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c">
    <w:name w:val="annotation text"/>
    <w:basedOn w:val="a1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c"/>
    <w:semiHidden/>
    <w:rsid w:val="00D7382D"/>
    <w:rPr>
      <w:rFonts w:eastAsia="Times New Roman" w:cs="Times New Roman"/>
    </w:rPr>
  </w:style>
  <w:style w:type="paragraph" w:styleId="affffd">
    <w:name w:val="annotation subject"/>
    <w:basedOn w:val="affffc"/>
    <w:next w:val="affffc"/>
    <w:link w:val="affffe"/>
    <w:semiHidden/>
    <w:rsid w:val="00D7382D"/>
    <w:rPr>
      <w:b/>
      <w:bCs/>
    </w:rPr>
  </w:style>
  <w:style w:type="character" w:customStyle="1" w:styleId="affffe">
    <w:name w:val="Тема примечания Знак"/>
    <w:link w:val="affffd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">
    <w:name w:val="caption"/>
    <w:basedOn w:val="a1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0">
    <w:name w:val="Без висячих строк"/>
    <w:basedOn w:val="a1"/>
    <w:next w:val="a1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1"/>
    <w:next w:val="a1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1"/>
    <w:next w:val="a1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1">
    <w:name w:val="ПЦ"/>
    <w:basedOn w:val="a1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2">
    <w:name w:val="ПЦ не жирный"/>
    <w:basedOn w:val="afffff1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3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1"/>
    <w:next w:val="a1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1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4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5">
    <w:name w:val="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1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1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1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1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1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4"/>
    <w:uiPriority w:val="99"/>
    <w:semiHidden/>
    <w:unhideWhenUsed/>
    <w:rsid w:val="0000221C"/>
  </w:style>
  <w:style w:type="paragraph" w:styleId="afffff6">
    <w:name w:val="footnote text"/>
    <w:aliases w:val="Table_Footnote_last Знак,Table_Footnote_last Знак Знак,Table_Footnote_last"/>
    <w:basedOn w:val="a1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aliases w:val="Table_Footnote_last Знак Знак1,Table_Footnote_last Знак Знак Знак,Table_Footnote_last Знак1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9">
    <w:name w:val="annotation reference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4"/>
    <w:uiPriority w:val="99"/>
    <w:semiHidden/>
    <w:unhideWhenUsed/>
    <w:rsid w:val="0000221C"/>
  </w:style>
  <w:style w:type="table" w:customStyle="1" w:styleId="116">
    <w:name w:val="Сетка таблицы11"/>
    <w:basedOn w:val="a3"/>
    <w:next w:val="af6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1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4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3"/>
    <w:next w:val="af6"/>
    <w:uiPriority w:val="59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1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1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2">
    <w:name w:val="Абзац списка Знак"/>
    <w:aliases w:val="числа Знак"/>
    <w:link w:val="af1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3"/>
    <w:next w:val="af6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4"/>
    <w:uiPriority w:val="99"/>
    <w:semiHidden/>
    <w:unhideWhenUsed/>
    <w:rsid w:val="00322C78"/>
  </w:style>
  <w:style w:type="table" w:customStyle="1" w:styleId="120">
    <w:name w:val="Сетка таблицы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4"/>
    <w:semiHidden/>
    <w:rsid w:val="00322C78"/>
  </w:style>
  <w:style w:type="table" w:customStyle="1" w:styleId="2110">
    <w:name w:val="Сетка таблицы211"/>
    <w:basedOn w:val="a3"/>
    <w:next w:val="af6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4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3"/>
    <w:next w:val="af6"/>
    <w:uiPriority w:val="5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3"/>
    <w:next w:val="af6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3"/>
    <w:next w:val="af6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f6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3"/>
    <w:next w:val="af6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3"/>
    <w:next w:val="af6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3"/>
    <w:next w:val="af6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3"/>
    <w:next w:val="af6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3"/>
    <w:next w:val="af6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3"/>
    <w:next w:val="af6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1">
    <w:name w:val="Table Grid Report1"/>
    <w:basedOn w:val="a3"/>
    <w:next w:val="af6"/>
    <w:uiPriority w:val="99"/>
    <w:rsid w:val="00C92E06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2">
    <w:name w:val="Table Grid Report2"/>
    <w:basedOn w:val="a3"/>
    <w:next w:val="af6"/>
    <w:uiPriority w:val="59"/>
    <w:rsid w:val="000D5D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4"/>
    <w:uiPriority w:val="99"/>
    <w:semiHidden/>
    <w:unhideWhenUsed/>
    <w:rsid w:val="007D7767"/>
  </w:style>
  <w:style w:type="paragraph" w:customStyle="1" w:styleId="afffffd">
    <w:name w:val="Заголовок раздела"/>
    <w:basedOn w:val="10"/>
    <w:next w:val="afffffe"/>
    <w:link w:val="affffff"/>
    <w:qFormat/>
    <w:rsid w:val="007D7767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e">
    <w:name w:val="Заголовок подраздела"/>
    <w:basedOn w:val="afffffd"/>
    <w:next w:val="ad"/>
    <w:link w:val="affffff0"/>
    <w:autoRedefine/>
    <w:qFormat/>
    <w:rsid w:val="007D7767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0">
    <w:name w:val="Заголовок подраздела Знак"/>
    <w:basedOn w:val="affffff"/>
    <w:link w:val="afffffe"/>
    <w:rsid w:val="007D7767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">
    <w:name w:val="Заголовок раздела Знак"/>
    <w:basedOn w:val="12"/>
    <w:link w:val="afffffd"/>
    <w:rsid w:val="007D7767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3">
    <w:name w:val="Table Grid Report3"/>
    <w:basedOn w:val="a3"/>
    <w:next w:val="af6"/>
    <w:uiPriority w:val="99"/>
    <w:rsid w:val="007D77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исление дефис"/>
    <w:qFormat/>
    <w:rsid w:val="007D7767"/>
    <w:pPr>
      <w:numPr>
        <w:numId w:val="4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1">
    <w:name w:val="Перечисление буква"/>
    <w:next w:val="ad"/>
    <w:autoRedefine/>
    <w:qFormat/>
    <w:rsid w:val="007D7767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d"/>
    <w:autoRedefine/>
    <w:qFormat/>
    <w:rsid w:val="007D7767"/>
    <w:pPr>
      <w:numPr>
        <w:numId w:val="5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2">
    <w:name w:val="Содержание тома"/>
    <w:autoRedefine/>
    <w:qFormat/>
    <w:rsid w:val="007D7767"/>
    <w:rPr>
      <w:rFonts w:eastAsia="Times New Roman" w:cs="Times New Roman"/>
      <w:noProof/>
      <w:sz w:val="28"/>
    </w:rPr>
  </w:style>
  <w:style w:type="paragraph" w:customStyle="1" w:styleId="affffff3">
    <w:name w:val="Содержание"/>
    <w:basedOn w:val="a1"/>
    <w:qFormat/>
    <w:rsid w:val="007D7767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30">
    <w:name w:val="Сетка таблицы13"/>
    <w:basedOn w:val="a3"/>
    <w:next w:val="af6"/>
    <w:uiPriority w:val="59"/>
    <w:rsid w:val="007D7767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0">
    <w:name w:val="УГТП-Наименование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1">
    <w:name w:val="Таблица 12"/>
    <w:qFormat/>
    <w:rsid w:val="007D7767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1"/>
    <w:rsid w:val="007D7767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7D7767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4">
    <w:name w:val="основной"/>
    <w:basedOn w:val="a1"/>
    <w:link w:val="affffff5"/>
    <w:rsid w:val="007D7767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5">
    <w:name w:val="основной Знак"/>
    <w:basedOn w:val="a2"/>
    <w:link w:val="affffff4"/>
    <w:rsid w:val="007D7767"/>
    <w:rPr>
      <w:rFonts w:eastAsia="Times New Roman" w:cs="Times New Roman"/>
      <w:sz w:val="24"/>
    </w:rPr>
  </w:style>
  <w:style w:type="paragraph" w:styleId="affffff6">
    <w:name w:val="Note Heading"/>
    <w:basedOn w:val="a1"/>
    <w:link w:val="affffff7"/>
    <w:rsid w:val="007D7767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7">
    <w:name w:val="Заголовок записки Знак"/>
    <w:basedOn w:val="a2"/>
    <w:link w:val="affffff6"/>
    <w:rsid w:val="007D7767"/>
    <w:rPr>
      <w:rFonts w:eastAsia="Times New Roman" w:cs="Times New Roman"/>
      <w:b/>
      <w:sz w:val="28"/>
    </w:rPr>
  </w:style>
  <w:style w:type="paragraph" w:customStyle="1" w:styleId="affffff8">
    <w:name w:val="Пояснение"/>
    <w:rsid w:val="007D7767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2"/>
    <w:rsid w:val="007D7767"/>
  </w:style>
  <w:style w:type="paragraph" w:customStyle="1" w:styleId="11">
    <w:name w:val="Список маркированный 1"/>
    <w:basedOn w:val="a1"/>
    <w:link w:val="1ff"/>
    <w:autoRedefine/>
    <w:qFormat/>
    <w:rsid w:val="007D7767"/>
    <w:pPr>
      <w:numPr>
        <w:numId w:val="6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">
    <w:name w:val="Список маркированный 1 Знак"/>
    <w:link w:val="11"/>
    <w:rsid w:val="007D7767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2"/>
    <w:rsid w:val="007D7767"/>
  </w:style>
  <w:style w:type="paragraph" w:customStyle="1" w:styleId="-1">
    <w:name w:val="УГТП-Боковой штамп"/>
    <w:basedOn w:val="a1"/>
    <w:rsid w:val="007D7767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3">
    <w:name w:val="Основной текст (7)_"/>
    <w:basedOn w:val="a2"/>
    <w:link w:val="74"/>
    <w:uiPriority w:val="99"/>
    <w:rsid w:val="007D7767"/>
    <w:rPr>
      <w:sz w:val="14"/>
      <w:szCs w:val="14"/>
      <w:shd w:val="clear" w:color="auto" w:fill="FFFFFF"/>
    </w:rPr>
  </w:style>
  <w:style w:type="paragraph" w:customStyle="1" w:styleId="74">
    <w:name w:val="Основной текст (7)"/>
    <w:basedOn w:val="a1"/>
    <w:link w:val="73"/>
    <w:uiPriority w:val="99"/>
    <w:rsid w:val="007D7767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1"/>
    <w:rsid w:val="007D7767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9">
    <w:name w:val="Знак Знак Знак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7D7767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2"/>
    <w:link w:val="Preformat"/>
    <w:rsid w:val="007D7767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2"/>
    <w:link w:val="ConsNormal"/>
    <w:rsid w:val="007D7767"/>
    <w:rPr>
      <w:rFonts w:ascii="Arial" w:eastAsia="Arial" w:hAnsi="Arial" w:cs="Arial"/>
      <w:lang w:eastAsia="ar-SA"/>
    </w:rPr>
  </w:style>
  <w:style w:type="paragraph" w:customStyle="1" w:styleId="affffffa">
    <w:name w:val="Зоны"/>
    <w:basedOn w:val="a1"/>
    <w:rsid w:val="007D7767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b">
    <w:name w:val="Основной стиль"/>
    <w:basedOn w:val="a1"/>
    <w:link w:val="affffffc"/>
    <w:rsid w:val="007D7767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c">
    <w:name w:val="Основной стиль Знак"/>
    <w:link w:val="affffffb"/>
    <w:rsid w:val="007D7767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7D7767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s11">
    <w:name w:val="s_1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Style41">
    <w:name w:val="Font Style41"/>
    <w:basedOn w:val="a2"/>
    <w:uiPriority w:val="99"/>
    <w:rsid w:val="007D776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2"/>
    <w:uiPriority w:val="99"/>
    <w:rsid w:val="007D7767"/>
    <w:rPr>
      <w:rFonts w:ascii="Times New Roman" w:hAnsi="Times New Roman" w:cs="Times New Roman"/>
      <w:i/>
      <w:iCs/>
      <w:sz w:val="18"/>
      <w:szCs w:val="18"/>
    </w:rPr>
  </w:style>
  <w:style w:type="paragraph" w:customStyle="1" w:styleId="affffffd">
    <w:name w:val="Абзац"/>
    <w:basedOn w:val="a1"/>
    <w:link w:val="affffffe"/>
    <w:rsid w:val="007D7767"/>
    <w:pPr>
      <w:widowControl/>
      <w:suppressAutoHyphens w:val="0"/>
      <w:autoSpaceDN/>
      <w:spacing w:before="120" w:after="60" w:line="240" w:lineRule="auto"/>
      <w:ind w:firstLine="567"/>
      <w:textAlignment w:val="auto"/>
    </w:pPr>
    <w:rPr>
      <w:kern w:val="0"/>
      <w:sz w:val="24"/>
      <w:szCs w:val="24"/>
    </w:rPr>
  </w:style>
  <w:style w:type="character" w:customStyle="1" w:styleId="affffffe">
    <w:name w:val="Абзац Знак"/>
    <w:basedOn w:val="a2"/>
    <w:link w:val="affffffd"/>
    <w:rsid w:val="007D7767"/>
    <w:rPr>
      <w:rFonts w:eastAsia="Times New Roman" w:cs="Times New Roman"/>
      <w:sz w:val="24"/>
      <w:szCs w:val="24"/>
    </w:rPr>
  </w:style>
  <w:style w:type="paragraph" w:customStyle="1" w:styleId="Report">
    <w:name w:val="Report"/>
    <w:basedOn w:val="a1"/>
    <w:rsid w:val="007D7767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">
    <w:name w:val="......."/>
    <w:basedOn w:val="Default"/>
    <w:next w:val="Default"/>
    <w:rsid w:val="007D7767"/>
    <w:rPr>
      <w:color w:val="auto"/>
    </w:rPr>
  </w:style>
  <w:style w:type="paragraph" w:customStyle="1" w:styleId="nienie">
    <w:name w:val="nienie"/>
    <w:basedOn w:val="Iauiue"/>
    <w:rsid w:val="007D7767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2"/>
    <w:link w:val="111"/>
    <w:rsid w:val="007D7767"/>
    <w:rPr>
      <w:rFonts w:eastAsia="Arial" w:cs="Calibri"/>
      <w:sz w:val="24"/>
      <w:lang w:eastAsia="ar-SA"/>
    </w:rPr>
  </w:style>
  <w:style w:type="paragraph" w:customStyle="1" w:styleId="2f7">
    <w:name w:val="Список маркированный 2"/>
    <w:basedOn w:val="11"/>
    <w:link w:val="2f8"/>
    <w:qFormat/>
    <w:rsid w:val="007D7767"/>
    <w:pPr>
      <w:widowControl/>
      <w:tabs>
        <w:tab w:val="clear" w:pos="1134"/>
      </w:tabs>
    </w:pPr>
    <w:rPr>
      <w:lang w:eastAsia="en-US"/>
    </w:rPr>
  </w:style>
  <w:style w:type="character" w:customStyle="1" w:styleId="2f8">
    <w:name w:val="Список маркированный 2 Знак"/>
    <w:link w:val="2f7"/>
    <w:rsid w:val="007D7767"/>
    <w:rPr>
      <w:rFonts w:eastAsia="Times New Roman" w:cs="Times New Roman"/>
      <w:sz w:val="24"/>
      <w:szCs w:val="24"/>
      <w:lang w:eastAsia="en-US"/>
    </w:rPr>
  </w:style>
  <w:style w:type="paragraph" w:customStyle="1" w:styleId="1ff0">
    <w:name w:val="Знак Знак Знак1 Знак"/>
    <w:basedOn w:val="a1"/>
    <w:rsid w:val="007D7767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0">
    <w:name w:val="Body Text First Indent"/>
    <w:basedOn w:val="af7"/>
    <w:link w:val="afffffff1"/>
    <w:rsid w:val="007D776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ff1">
    <w:name w:val="Красная строка Знак"/>
    <w:basedOn w:val="af8"/>
    <w:link w:val="afffffff0"/>
    <w:rsid w:val="007D776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2"/>
    <w:rsid w:val="007D7767"/>
  </w:style>
  <w:style w:type="character" w:customStyle="1" w:styleId="NoSpacingChar">
    <w:name w:val="No Spacing Char"/>
    <w:link w:val="1f2"/>
    <w:locked/>
    <w:rsid w:val="007D7767"/>
    <w:rPr>
      <w:rFonts w:ascii="Calibri" w:eastAsia="Arial" w:hAnsi="Calibri" w:cs="Calibri"/>
      <w:sz w:val="22"/>
      <w:szCs w:val="22"/>
      <w:lang w:eastAsia="ar-SA"/>
    </w:rPr>
  </w:style>
  <w:style w:type="table" w:customStyle="1" w:styleId="230">
    <w:name w:val="Сетка таблицы23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1">
    <w:name w:val="Îáû÷íûé1"/>
    <w:rsid w:val="007D7767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2">
    <w:name w:val="ТАБ ТЕКСТ"/>
    <w:basedOn w:val="a1"/>
    <w:link w:val="afffffff3"/>
    <w:qFormat/>
    <w:rsid w:val="007D7767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3">
    <w:name w:val="ТАБ ТЕКСТ Знак"/>
    <w:basedOn w:val="a2"/>
    <w:link w:val="afffffff2"/>
    <w:rsid w:val="007D7767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4"/>
    <w:rsid w:val="007D7767"/>
    <w:pPr>
      <w:numPr>
        <w:numId w:val="7"/>
      </w:numPr>
    </w:pPr>
  </w:style>
  <w:style w:type="table" w:customStyle="1" w:styleId="TableGridReport4">
    <w:name w:val="Table Grid Report4"/>
    <w:basedOn w:val="a3"/>
    <w:next w:val="af6"/>
    <w:uiPriority w:val="99"/>
    <w:rsid w:val="00EB4E7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4"/>
    <w:uiPriority w:val="99"/>
    <w:semiHidden/>
    <w:unhideWhenUsed/>
    <w:rsid w:val="007B0B1C"/>
  </w:style>
  <w:style w:type="table" w:customStyle="1" w:styleId="TableGridReport5">
    <w:name w:val="Table Grid Report5"/>
    <w:basedOn w:val="a3"/>
    <w:next w:val="af6"/>
    <w:uiPriority w:val="99"/>
    <w:rsid w:val="007B0B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f6"/>
    <w:uiPriority w:val="59"/>
    <w:rsid w:val="007B0B1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3">
    <w:name w:val="WW8Num13"/>
    <w:basedOn w:val="a4"/>
    <w:rsid w:val="007B0B1C"/>
  </w:style>
  <w:style w:type="numbering" w:customStyle="1" w:styleId="65">
    <w:name w:val="Нет списка6"/>
    <w:next w:val="a4"/>
    <w:uiPriority w:val="99"/>
    <w:semiHidden/>
    <w:unhideWhenUsed/>
    <w:rsid w:val="00194915"/>
  </w:style>
  <w:style w:type="table" w:customStyle="1" w:styleId="TableGridReport6">
    <w:name w:val="Table Grid Report6"/>
    <w:basedOn w:val="a3"/>
    <w:next w:val="af6"/>
    <w:uiPriority w:val="99"/>
    <w:rsid w:val="00194915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6"/>
    <w:uiPriority w:val="59"/>
    <w:rsid w:val="00194915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4">
    <w:name w:val="WW8Num14"/>
    <w:basedOn w:val="a4"/>
    <w:rsid w:val="00194915"/>
  </w:style>
  <w:style w:type="table" w:customStyle="1" w:styleId="TableGridReport7">
    <w:name w:val="Table Grid Report7"/>
    <w:basedOn w:val="a3"/>
    <w:next w:val="af6"/>
    <w:uiPriority w:val="99"/>
    <w:rsid w:val="007D008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5">
    <w:name w:val="Нет списка7"/>
    <w:next w:val="a4"/>
    <w:uiPriority w:val="99"/>
    <w:semiHidden/>
    <w:unhideWhenUsed/>
    <w:rsid w:val="007D008C"/>
  </w:style>
  <w:style w:type="table" w:customStyle="1" w:styleId="TableGridReport8">
    <w:name w:val="Table Grid Report8"/>
    <w:basedOn w:val="a3"/>
    <w:next w:val="af6"/>
    <w:uiPriority w:val="99"/>
    <w:rsid w:val="007D008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6"/>
    <w:uiPriority w:val="59"/>
    <w:rsid w:val="007D008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5">
    <w:name w:val="WW8Num15"/>
    <w:basedOn w:val="a4"/>
    <w:rsid w:val="007D008C"/>
  </w:style>
  <w:style w:type="table" w:customStyle="1" w:styleId="101">
    <w:name w:val="Сетка таблицы10"/>
    <w:basedOn w:val="a3"/>
    <w:next w:val="af6"/>
    <w:uiPriority w:val="99"/>
    <w:rsid w:val="003E726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f6"/>
    <w:uiPriority w:val="99"/>
    <w:rsid w:val="00373755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6">
    <w:name w:val="Обычный6"/>
    <w:rsid w:val="00A366E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80">
    <w:name w:val="Сетка таблицы18"/>
    <w:basedOn w:val="a3"/>
    <w:next w:val="af6"/>
    <w:uiPriority w:val="99"/>
    <w:rsid w:val="00A366E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result">
    <w:name w:val="search_result"/>
    <w:basedOn w:val="a2"/>
    <w:rsid w:val="00A042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C0690D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1"/>
    <w:next w:val="a1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1"/>
    <w:next w:val="a1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1"/>
    <w:next w:val="a1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1"/>
    <w:next w:val="a1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1"/>
    <w:next w:val="a1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1"/>
    <w:next w:val="a1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1"/>
    <w:next w:val="a1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1"/>
    <w:next w:val="a1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1"/>
    <w:next w:val="a1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5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6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7">
    <w:name w:val="Subtitle"/>
    <w:aliases w:val="заголовок 2"/>
    <w:basedOn w:val="a6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8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9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2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a">
    <w:name w:val="Верхний колонтитул Знак"/>
    <w:uiPriority w:val="99"/>
    <w:rsid w:val="00466849"/>
    <w:rPr>
      <w:sz w:val="28"/>
      <w:szCs w:val="28"/>
    </w:rPr>
  </w:style>
  <w:style w:type="paragraph" w:styleId="ab">
    <w:name w:val="header"/>
    <w:basedOn w:val="a1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c">
    <w:name w:val="No Spacing"/>
    <w:aliases w:val="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d">
    <w:name w:val="Plain Text"/>
    <w:basedOn w:val="a1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e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">
    <w:name w:val="footer"/>
    <w:basedOn w:val="a1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1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1">
    <w:name w:val="List Paragraph"/>
    <w:aliases w:val="числа"/>
    <w:basedOn w:val="a1"/>
    <w:link w:val="af2"/>
    <w:uiPriority w:val="34"/>
    <w:qFormat/>
    <w:rsid w:val="00466849"/>
    <w:pPr>
      <w:ind w:left="720"/>
    </w:pPr>
  </w:style>
  <w:style w:type="numbering" w:customStyle="1" w:styleId="WW8Num1">
    <w:name w:val="WW8Num1"/>
    <w:basedOn w:val="a4"/>
    <w:rsid w:val="00466849"/>
    <w:pPr>
      <w:numPr>
        <w:numId w:val="1"/>
      </w:numPr>
    </w:pPr>
  </w:style>
  <w:style w:type="paragraph" w:styleId="af3">
    <w:name w:val="Normal (Web)"/>
    <w:aliases w:val="Обычный (Web),Обычный (Web)1"/>
    <w:basedOn w:val="a1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4">
    <w:name w:val="Strong"/>
    <w:aliases w:val="цифры"/>
    <w:uiPriority w:val="22"/>
    <w:qFormat/>
    <w:rsid w:val="007364F7"/>
    <w:rPr>
      <w:b/>
      <w:bCs/>
    </w:rPr>
  </w:style>
  <w:style w:type="paragraph" w:customStyle="1" w:styleId="af5">
    <w:name w:val="Содержимое таблицы"/>
    <w:basedOn w:val="af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6">
    <w:name w:val="Table Grid"/>
    <w:aliases w:val="Table Grid Report"/>
    <w:basedOn w:val="a3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1"/>
    <w:link w:val="af8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f8">
    <w:name w:val="Основной текст Знак"/>
    <w:link w:val="af7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1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1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1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1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1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uiPriority w:val="9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9">
    <w:name w:val="page number"/>
    <w:basedOn w:val="19"/>
    <w:rsid w:val="00921760"/>
  </w:style>
  <w:style w:type="character" w:customStyle="1" w:styleId="afa">
    <w:name w:val="Символ нумерации"/>
    <w:rsid w:val="00921760"/>
  </w:style>
  <w:style w:type="character" w:styleId="afb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c">
    <w:name w:val="Заголовок"/>
    <w:basedOn w:val="a1"/>
    <w:next w:val="af7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d">
    <w:name w:val="Body Text Indent"/>
    <w:basedOn w:val="a1"/>
    <w:link w:val="afe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e">
    <w:name w:val="Основной текст с отступом Знак"/>
    <w:link w:val="afd"/>
    <w:rsid w:val="00921760"/>
    <w:rPr>
      <w:rFonts w:eastAsia="Times New Roman" w:cs="Times New Roman"/>
      <w:sz w:val="28"/>
      <w:lang w:eastAsia="ar-SA"/>
    </w:rPr>
  </w:style>
  <w:style w:type="paragraph" w:customStyle="1" w:styleId="aff">
    <w:name w:val="Заголовок таблицы"/>
    <w:basedOn w:val="af5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0">
    <w:name w:val="Содержимое врезки"/>
    <w:basedOn w:val="af7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a">
    <w:name w:val="Название1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1">
    <w:name w:val="Знак 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2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3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4">
    <w:name w:val="FollowedHyperlink"/>
    <w:uiPriority w:val="99"/>
    <w:rsid w:val="00D7382D"/>
    <w:rPr>
      <w:color w:val="800080"/>
      <w:u w:val="single"/>
    </w:rPr>
  </w:style>
  <w:style w:type="character" w:styleId="aff5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6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7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8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9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a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b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</w:rPr>
  </w:style>
  <w:style w:type="character" w:styleId="affc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d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e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">
    <w:name w:val="Гипертекстовая ссылка"/>
    <w:uiPriority w:val="99"/>
    <w:rsid w:val="00D7382D"/>
    <w:rPr>
      <w:color w:val="008000"/>
    </w:rPr>
  </w:style>
  <w:style w:type="character" w:customStyle="1" w:styleId="afff0">
    <w:name w:val="Обычный (веб) Знак"/>
    <w:aliases w:val="Обычный (Web) Знак,Обычный (Web)1 Знак"/>
    <w:uiPriority w:val="99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1"/>
    <w:next w:val="a1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1">
    <w:name w:val="TOC Heading"/>
    <w:basedOn w:val="10"/>
    <w:next w:val="a1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1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1"/>
    <w:next w:val="a1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1"/>
    <w:next w:val="a1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1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1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1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1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1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1"/>
    <w:next w:val="a1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1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1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1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1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1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1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1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1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1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2">
    <w:name w:val="Таблица"/>
    <w:basedOn w:val="a1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3">
    <w:name w:val="Заголовок таблици"/>
    <w:basedOn w:val="a1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4">
    <w:name w:val="Обычный в таблице"/>
    <w:basedOn w:val="a1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1"/>
    <w:next w:val="a1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5">
    <w:name w:val="Абзац рядовой"/>
    <w:basedOn w:val="a1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6">
    <w:name w:val="СтильЗ"/>
    <w:basedOn w:val="a1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1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</w:rPr>
  </w:style>
  <w:style w:type="paragraph" w:customStyle="1" w:styleId="S5">
    <w:name w:val="S_Обычний подчёркнутый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1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1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1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1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</w:rPr>
  </w:style>
  <w:style w:type="paragraph" w:customStyle="1" w:styleId="afff7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8">
    <w:name w:val="Знак Знак Знак Знак Знак Знак"/>
    <w:basedOn w:val="a1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1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9">
    <w:name w:val="основной текст"/>
    <w:basedOn w:val="a1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1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1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a">
    <w:name w:val="Штамп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1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1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1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1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1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1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1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1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1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1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b">
    <w:name w:val="Block Text"/>
    <w:basedOn w:val="a1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c">
    <w:name w:val="П.З."/>
    <w:basedOn w:val="a1"/>
    <w:link w:val="afffd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</w:rPr>
  </w:style>
  <w:style w:type="character" w:customStyle="1" w:styleId="afffd">
    <w:name w:val="П.З. Знак"/>
    <w:link w:val="afffc"/>
    <w:uiPriority w:val="99"/>
    <w:locked/>
    <w:rsid w:val="00D7382D"/>
    <w:rPr>
      <w:rFonts w:ascii="Calibri" w:eastAsia="Times New Roman" w:hAnsi="Calibri" w:cs="Times New Roman"/>
      <w:sz w:val="24"/>
      <w:szCs w:val="28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e">
    <w:name w:val="Цветовое выделение"/>
    <w:uiPriority w:val="99"/>
    <w:rsid w:val="00D7382D"/>
    <w:rPr>
      <w:b/>
      <w:color w:val="26282F"/>
    </w:rPr>
  </w:style>
  <w:style w:type="paragraph" w:customStyle="1" w:styleId="affff">
    <w:name w:val="Комментарий"/>
    <w:basedOn w:val="a1"/>
    <w:next w:val="a1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0">
    <w:name w:val="Информация о версии"/>
    <w:basedOn w:val="affff"/>
    <w:next w:val="a1"/>
    <w:uiPriority w:val="99"/>
    <w:rsid w:val="00D7382D"/>
    <w:rPr>
      <w:i/>
      <w:iCs/>
    </w:rPr>
  </w:style>
  <w:style w:type="paragraph" w:customStyle="1" w:styleId="affff1">
    <w:name w:val="Нормальный (таблица)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2">
    <w:name w:val="Прижатый влево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1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1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1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1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1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1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3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4">
    <w:name w:val="Текст таблицы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5">
    <w:name w:val="_Текст записки + полужирный"/>
    <w:basedOn w:val="affff3"/>
    <w:rsid w:val="00D7382D"/>
    <w:rPr>
      <w:b/>
      <w:bCs/>
    </w:rPr>
  </w:style>
  <w:style w:type="paragraph" w:styleId="affff6">
    <w:name w:val="Document Map"/>
    <w:basedOn w:val="a1"/>
    <w:link w:val="affff7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7">
    <w:name w:val="Схема документа Знак"/>
    <w:link w:val="affff6"/>
    <w:uiPriority w:val="99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8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1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1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1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1"/>
    <w:next w:val="a1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1"/>
    <w:next w:val="a1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1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1"/>
    <w:next w:val="a1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9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1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1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a">
    <w:name w:val="List Bullet"/>
    <w:basedOn w:val="a1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b">
    <w:name w:val="Абзац основной"/>
    <w:basedOn w:val="a1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1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1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7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d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1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1"/>
    <w:next w:val="a1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1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c">
    <w:name w:val="annotation text"/>
    <w:basedOn w:val="a1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c"/>
    <w:semiHidden/>
    <w:rsid w:val="00D7382D"/>
    <w:rPr>
      <w:rFonts w:eastAsia="Times New Roman" w:cs="Times New Roman"/>
    </w:rPr>
  </w:style>
  <w:style w:type="paragraph" w:styleId="affffd">
    <w:name w:val="annotation subject"/>
    <w:basedOn w:val="affffc"/>
    <w:next w:val="affffc"/>
    <w:link w:val="affffe"/>
    <w:semiHidden/>
    <w:rsid w:val="00D7382D"/>
    <w:rPr>
      <w:b/>
      <w:bCs/>
    </w:rPr>
  </w:style>
  <w:style w:type="character" w:customStyle="1" w:styleId="affffe">
    <w:name w:val="Тема примечания Знак"/>
    <w:link w:val="affffd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">
    <w:name w:val="caption"/>
    <w:basedOn w:val="a1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0">
    <w:name w:val="Без висячих строк"/>
    <w:basedOn w:val="a1"/>
    <w:next w:val="a1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1"/>
    <w:next w:val="a1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1"/>
    <w:next w:val="a1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1">
    <w:name w:val="ПЦ"/>
    <w:basedOn w:val="a1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2">
    <w:name w:val="ПЦ не жирный"/>
    <w:basedOn w:val="afffff1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3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1"/>
    <w:next w:val="a1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1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4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5">
    <w:name w:val="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1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1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1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1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1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4"/>
    <w:uiPriority w:val="99"/>
    <w:semiHidden/>
    <w:unhideWhenUsed/>
    <w:rsid w:val="0000221C"/>
  </w:style>
  <w:style w:type="paragraph" w:styleId="afffff6">
    <w:name w:val="footnote text"/>
    <w:aliases w:val="Table_Footnote_last Знак,Table_Footnote_last Знак Знак,Table_Footnote_last"/>
    <w:basedOn w:val="a1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aliases w:val="Table_Footnote_last Знак Знак1,Table_Footnote_last Знак Знак Знак,Table_Footnote_last Знак1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9">
    <w:name w:val="annotation reference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4"/>
    <w:uiPriority w:val="99"/>
    <w:semiHidden/>
    <w:unhideWhenUsed/>
    <w:rsid w:val="0000221C"/>
  </w:style>
  <w:style w:type="table" w:customStyle="1" w:styleId="116">
    <w:name w:val="Сетка таблицы11"/>
    <w:basedOn w:val="a3"/>
    <w:next w:val="af6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1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4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3"/>
    <w:next w:val="af6"/>
    <w:uiPriority w:val="59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1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1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2">
    <w:name w:val="Абзац списка Знак"/>
    <w:aliases w:val="числа Знак"/>
    <w:link w:val="af1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3"/>
    <w:next w:val="af6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4"/>
    <w:uiPriority w:val="99"/>
    <w:semiHidden/>
    <w:unhideWhenUsed/>
    <w:rsid w:val="00322C78"/>
  </w:style>
  <w:style w:type="table" w:customStyle="1" w:styleId="120">
    <w:name w:val="Сетка таблицы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4"/>
    <w:semiHidden/>
    <w:rsid w:val="00322C78"/>
  </w:style>
  <w:style w:type="table" w:customStyle="1" w:styleId="2110">
    <w:name w:val="Сетка таблицы211"/>
    <w:basedOn w:val="a3"/>
    <w:next w:val="af6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4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3"/>
    <w:next w:val="af6"/>
    <w:uiPriority w:val="5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3"/>
    <w:next w:val="af6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3"/>
    <w:next w:val="af6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f6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3"/>
    <w:next w:val="af6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3"/>
    <w:next w:val="af6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3"/>
    <w:next w:val="af6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3"/>
    <w:next w:val="af6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3"/>
    <w:next w:val="af6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3"/>
    <w:next w:val="af6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1">
    <w:name w:val="Table Grid Report1"/>
    <w:basedOn w:val="a3"/>
    <w:next w:val="af6"/>
    <w:uiPriority w:val="99"/>
    <w:rsid w:val="00C92E06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2">
    <w:name w:val="Table Grid Report2"/>
    <w:basedOn w:val="a3"/>
    <w:next w:val="af6"/>
    <w:uiPriority w:val="59"/>
    <w:rsid w:val="000D5D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4"/>
    <w:uiPriority w:val="99"/>
    <w:semiHidden/>
    <w:unhideWhenUsed/>
    <w:rsid w:val="007D7767"/>
  </w:style>
  <w:style w:type="paragraph" w:customStyle="1" w:styleId="afffffd">
    <w:name w:val="Заголовок раздела"/>
    <w:basedOn w:val="10"/>
    <w:next w:val="afffffe"/>
    <w:link w:val="affffff"/>
    <w:qFormat/>
    <w:rsid w:val="007D7767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e">
    <w:name w:val="Заголовок подраздела"/>
    <w:basedOn w:val="afffffd"/>
    <w:next w:val="ad"/>
    <w:link w:val="affffff0"/>
    <w:autoRedefine/>
    <w:qFormat/>
    <w:rsid w:val="007D7767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0">
    <w:name w:val="Заголовок подраздела Знак"/>
    <w:basedOn w:val="affffff"/>
    <w:link w:val="afffffe"/>
    <w:rsid w:val="007D7767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">
    <w:name w:val="Заголовок раздела Знак"/>
    <w:basedOn w:val="12"/>
    <w:link w:val="afffffd"/>
    <w:rsid w:val="007D7767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3">
    <w:name w:val="Table Grid Report3"/>
    <w:basedOn w:val="a3"/>
    <w:next w:val="af6"/>
    <w:uiPriority w:val="99"/>
    <w:rsid w:val="007D77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исление дефис"/>
    <w:qFormat/>
    <w:rsid w:val="007D7767"/>
    <w:pPr>
      <w:numPr>
        <w:numId w:val="4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1">
    <w:name w:val="Перечисление буква"/>
    <w:next w:val="ad"/>
    <w:autoRedefine/>
    <w:qFormat/>
    <w:rsid w:val="007D7767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d"/>
    <w:autoRedefine/>
    <w:qFormat/>
    <w:rsid w:val="007D7767"/>
    <w:pPr>
      <w:numPr>
        <w:numId w:val="5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2">
    <w:name w:val="Содержание тома"/>
    <w:autoRedefine/>
    <w:qFormat/>
    <w:rsid w:val="007D7767"/>
    <w:rPr>
      <w:rFonts w:eastAsia="Times New Roman" w:cs="Times New Roman"/>
      <w:noProof/>
      <w:sz w:val="28"/>
    </w:rPr>
  </w:style>
  <w:style w:type="paragraph" w:customStyle="1" w:styleId="affffff3">
    <w:name w:val="Содержание"/>
    <w:basedOn w:val="a1"/>
    <w:qFormat/>
    <w:rsid w:val="007D7767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30">
    <w:name w:val="Сетка таблицы13"/>
    <w:basedOn w:val="a3"/>
    <w:next w:val="af6"/>
    <w:uiPriority w:val="59"/>
    <w:rsid w:val="007D7767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0">
    <w:name w:val="УГТП-Наименование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1">
    <w:name w:val="Таблица 12"/>
    <w:qFormat/>
    <w:rsid w:val="007D7767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1"/>
    <w:rsid w:val="007D7767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7D7767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4">
    <w:name w:val="основной"/>
    <w:basedOn w:val="a1"/>
    <w:link w:val="affffff5"/>
    <w:rsid w:val="007D7767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5">
    <w:name w:val="основной Знак"/>
    <w:basedOn w:val="a2"/>
    <w:link w:val="affffff4"/>
    <w:rsid w:val="007D7767"/>
    <w:rPr>
      <w:rFonts w:eastAsia="Times New Roman" w:cs="Times New Roman"/>
      <w:sz w:val="24"/>
    </w:rPr>
  </w:style>
  <w:style w:type="paragraph" w:styleId="affffff6">
    <w:name w:val="Note Heading"/>
    <w:basedOn w:val="a1"/>
    <w:link w:val="affffff7"/>
    <w:rsid w:val="007D7767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7">
    <w:name w:val="Заголовок записки Знак"/>
    <w:basedOn w:val="a2"/>
    <w:link w:val="affffff6"/>
    <w:rsid w:val="007D7767"/>
    <w:rPr>
      <w:rFonts w:eastAsia="Times New Roman" w:cs="Times New Roman"/>
      <w:b/>
      <w:sz w:val="28"/>
    </w:rPr>
  </w:style>
  <w:style w:type="paragraph" w:customStyle="1" w:styleId="affffff8">
    <w:name w:val="Пояснение"/>
    <w:rsid w:val="007D7767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2"/>
    <w:rsid w:val="007D7767"/>
  </w:style>
  <w:style w:type="paragraph" w:customStyle="1" w:styleId="11">
    <w:name w:val="Список маркированный 1"/>
    <w:basedOn w:val="a1"/>
    <w:link w:val="1ff"/>
    <w:autoRedefine/>
    <w:qFormat/>
    <w:rsid w:val="007D7767"/>
    <w:pPr>
      <w:numPr>
        <w:numId w:val="6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">
    <w:name w:val="Список маркированный 1 Знак"/>
    <w:link w:val="11"/>
    <w:rsid w:val="007D7767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2"/>
    <w:rsid w:val="007D7767"/>
  </w:style>
  <w:style w:type="paragraph" w:customStyle="1" w:styleId="-1">
    <w:name w:val="УГТП-Боковой штамп"/>
    <w:basedOn w:val="a1"/>
    <w:rsid w:val="007D7767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3">
    <w:name w:val="Основной текст (7)_"/>
    <w:basedOn w:val="a2"/>
    <w:link w:val="74"/>
    <w:uiPriority w:val="99"/>
    <w:rsid w:val="007D7767"/>
    <w:rPr>
      <w:sz w:val="14"/>
      <w:szCs w:val="14"/>
      <w:shd w:val="clear" w:color="auto" w:fill="FFFFFF"/>
    </w:rPr>
  </w:style>
  <w:style w:type="paragraph" w:customStyle="1" w:styleId="74">
    <w:name w:val="Основной текст (7)"/>
    <w:basedOn w:val="a1"/>
    <w:link w:val="73"/>
    <w:uiPriority w:val="99"/>
    <w:rsid w:val="007D7767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1"/>
    <w:rsid w:val="007D7767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9">
    <w:name w:val="Знак Знак Знак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7D7767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2"/>
    <w:link w:val="Preformat"/>
    <w:rsid w:val="007D7767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2"/>
    <w:link w:val="ConsNormal"/>
    <w:rsid w:val="007D7767"/>
    <w:rPr>
      <w:rFonts w:ascii="Arial" w:eastAsia="Arial" w:hAnsi="Arial" w:cs="Arial"/>
      <w:lang w:eastAsia="ar-SA"/>
    </w:rPr>
  </w:style>
  <w:style w:type="paragraph" w:customStyle="1" w:styleId="affffffa">
    <w:name w:val="Зоны"/>
    <w:basedOn w:val="a1"/>
    <w:rsid w:val="007D7767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b">
    <w:name w:val="Основной стиль"/>
    <w:basedOn w:val="a1"/>
    <w:link w:val="affffffc"/>
    <w:rsid w:val="007D7767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c">
    <w:name w:val="Основной стиль Знак"/>
    <w:link w:val="affffffb"/>
    <w:rsid w:val="007D7767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7D7767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s11">
    <w:name w:val="s_1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Style41">
    <w:name w:val="Font Style41"/>
    <w:basedOn w:val="a2"/>
    <w:uiPriority w:val="99"/>
    <w:rsid w:val="007D776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2"/>
    <w:uiPriority w:val="99"/>
    <w:rsid w:val="007D7767"/>
    <w:rPr>
      <w:rFonts w:ascii="Times New Roman" w:hAnsi="Times New Roman" w:cs="Times New Roman"/>
      <w:i/>
      <w:iCs/>
      <w:sz w:val="18"/>
      <w:szCs w:val="18"/>
    </w:rPr>
  </w:style>
  <w:style w:type="paragraph" w:customStyle="1" w:styleId="affffffd">
    <w:name w:val="Абзац"/>
    <w:basedOn w:val="a1"/>
    <w:link w:val="affffffe"/>
    <w:rsid w:val="007D7767"/>
    <w:pPr>
      <w:widowControl/>
      <w:suppressAutoHyphens w:val="0"/>
      <w:autoSpaceDN/>
      <w:spacing w:before="120" w:after="60" w:line="240" w:lineRule="auto"/>
      <w:ind w:firstLine="567"/>
      <w:textAlignment w:val="auto"/>
    </w:pPr>
    <w:rPr>
      <w:kern w:val="0"/>
      <w:sz w:val="24"/>
      <w:szCs w:val="24"/>
    </w:rPr>
  </w:style>
  <w:style w:type="character" w:customStyle="1" w:styleId="affffffe">
    <w:name w:val="Абзац Знак"/>
    <w:basedOn w:val="a2"/>
    <w:link w:val="affffffd"/>
    <w:rsid w:val="007D7767"/>
    <w:rPr>
      <w:rFonts w:eastAsia="Times New Roman" w:cs="Times New Roman"/>
      <w:sz w:val="24"/>
      <w:szCs w:val="24"/>
    </w:rPr>
  </w:style>
  <w:style w:type="paragraph" w:customStyle="1" w:styleId="Report">
    <w:name w:val="Report"/>
    <w:basedOn w:val="a1"/>
    <w:rsid w:val="007D7767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">
    <w:name w:val="......."/>
    <w:basedOn w:val="Default"/>
    <w:next w:val="Default"/>
    <w:rsid w:val="007D7767"/>
    <w:rPr>
      <w:color w:val="auto"/>
    </w:rPr>
  </w:style>
  <w:style w:type="paragraph" w:customStyle="1" w:styleId="nienie">
    <w:name w:val="nienie"/>
    <w:basedOn w:val="Iauiue"/>
    <w:rsid w:val="007D7767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2"/>
    <w:link w:val="111"/>
    <w:rsid w:val="007D7767"/>
    <w:rPr>
      <w:rFonts w:eastAsia="Arial" w:cs="Calibri"/>
      <w:sz w:val="24"/>
      <w:lang w:eastAsia="ar-SA"/>
    </w:rPr>
  </w:style>
  <w:style w:type="paragraph" w:customStyle="1" w:styleId="2f7">
    <w:name w:val="Список маркированный 2"/>
    <w:basedOn w:val="11"/>
    <w:link w:val="2f8"/>
    <w:qFormat/>
    <w:rsid w:val="007D7767"/>
    <w:pPr>
      <w:widowControl/>
      <w:tabs>
        <w:tab w:val="clear" w:pos="1134"/>
      </w:tabs>
    </w:pPr>
    <w:rPr>
      <w:lang w:eastAsia="en-US"/>
    </w:rPr>
  </w:style>
  <w:style w:type="character" w:customStyle="1" w:styleId="2f8">
    <w:name w:val="Список маркированный 2 Знак"/>
    <w:link w:val="2f7"/>
    <w:rsid w:val="007D7767"/>
    <w:rPr>
      <w:rFonts w:eastAsia="Times New Roman" w:cs="Times New Roman"/>
      <w:sz w:val="24"/>
      <w:szCs w:val="24"/>
      <w:lang w:eastAsia="en-US"/>
    </w:rPr>
  </w:style>
  <w:style w:type="paragraph" w:customStyle="1" w:styleId="1ff0">
    <w:name w:val="Знак Знак Знак1 Знак"/>
    <w:basedOn w:val="a1"/>
    <w:rsid w:val="007D7767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0">
    <w:name w:val="Body Text First Indent"/>
    <w:basedOn w:val="af7"/>
    <w:link w:val="afffffff1"/>
    <w:rsid w:val="007D776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ff1">
    <w:name w:val="Красная строка Знак"/>
    <w:basedOn w:val="af8"/>
    <w:link w:val="afffffff0"/>
    <w:rsid w:val="007D776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2"/>
    <w:rsid w:val="007D7767"/>
  </w:style>
  <w:style w:type="character" w:customStyle="1" w:styleId="NoSpacingChar">
    <w:name w:val="No Spacing Char"/>
    <w:link w:val="1f2"/>
    <w:locked/>
    <w:rsid w:val="007D7767"/>
    <w:rPr>
      <w:rFonts w:ascii="Calibri" w:eastAsia="Arial" w:hAnsi="Calibri" w:cs="Calibri"/>
      <w:sz w:val="22"/>
      <w:szCs w:val="22"/>
      <w:lang w:eastAsia="ar-SA"/>
    </w:rPr>
  </w:style>
  <w:style w:type="table" w:customStyle="1" w:styleId="230">
    <w:name w:val="Сетка таблицы23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1">
    <w:name w:val="Îáû÷íûé1"/>
    <w:rsid w:val="007D7767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2">
    <w:name w:val="ТАБ ТЕКСТ"/>
    <w:basedOn w:val="a1"/>
    <w:link w:val="afffffff3"/>
    <w:qFormat/>
    <w:rsid w:val="007D7767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3">
    <w:name w:val="ТАБ ТЕКСТ Знак"/>
    <w:basedOn w:val="a2"/>
    <w:link w:val="afffffff2"/>
    <w:rsid w:val="007D7767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4"/>
    <w:rsid w:val="007D7767"/>
    <w:pPr>
      <w:numPr>
        <w:numId w:val="7"/>
      </w:numPr>
    </w:pPr>
  </w:style>
  <w:style w:type="table" w:customStyle="1" w:styleId="TableGridReport4">
    <w:name w:val="Table Grid Report4"/>
    <w:basedOn w:val="a3"/>
    <w:next w:val="af6"/>
    <w:uiPriority w:val="99"/>
    <w:rsid w:val="00EB4E7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4"/>
    <w:uiPriority w:val="99"/>
    <w:semiHidden/>
    <w:unhideWhenUsed/>
    <w:rsid w:val="007B0B1C"/>
  </w:style>
  <w:style w:type="table" w:customStyle="1" w:styleId="TableGridReport5">
    <w:name w:val="Table Grid Report5"/>
    <w:basedOn w:val="a3"/>
    <w:next w:val="af6"/>
    <w:uiPriority w:val="99"/>
    <w:rsid w:val="007B0B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f6"/>
    <w:uiPriority w:val="59"/>
    <w:rsid w:val="007B0B1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3">
    <w:name w:val="WW8Num13"/>
    <w:basedOn w:val="a4"/>
    <w:rsid w:val="007B0B1C"/>
  </w:style>
  <w:style w:type="numbering" w:customStyle="1" w:styleId="65">
    <w:name w:val="Нет списка6"/>
    <w:next w:val="a4"/>
    <w:uiPriority w:val="99"/>
    <w:semiHidden/>
    <w:unhideWhenUsed/>
    <w:rsid w:val="00194915"/>
  </w:style>
  <w:style w:type="table" w:customStyle="1" w:styleId="TableGridReport6">
    <w:name w:val="Table Grid Report6"/>
    <w:basedOn w:val="a3"/>
    <w:next w:val="af6"/>
    <w:uiPriority w:val="99"/>
    <w:rsid w:val="00194915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6"/>
    <w:uiPriority w:val="59"/>
    <w:rsid w:val="00194915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4">
    <w:name w:val="WW8Num14"/>
    <w:basedOn w:val="a4"/>
    <w:rsid w:val="00194915"/>
  </w:style>
  <w:style w:type="table" w:customStyle="1" w:styleId="TableGridReport7">
    <w:name w:val="Table Grid Report7"/>
    <w:basedOn w:val="a3"/>
    <w:next w:val="af6"/>
    <w:uiPriority w:val="99"/>
    <w:rsid w:val="007D008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5">
    <w:name w:val="Нет списка7"/>
    <w:next w:val="a4"/>
    <w:uiPriority w:val="99"/>
    <w:semiHidden/>
    <w:unhideWhenUsed/>
    <w:rsid w:val="007D008C"/>
  </w:style>
  <w:style w:type="table" w:customStyle="1" w:styleId="TableGridReport8">
    <w:name w:val="Table Grid Report8"/>
    <w:basedOn w:val="a3"/>
    <w:next w:val="af6"/>
    <w:uiPriority w:val="99"/>
    <w:rsid w:val="007D008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6"/>
    <w:uiPriority w:val="59"/>
    <w:rsid w:val="007D008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5">
    <w:name w:val="WW8Num15"/>
    <w:basedOn w:val="a4"/>
    <w:rsid w:val="007D008C"/>
  </w:style>
  <w:style w:type="table" w:customStyle="1" w:styleId="101">
    <w:name w:val="Сетка таблицы10"/>
    <w:basedOn w:val="a3"/>
    <w:next w:val="af6"/>
    <w:uiPriority w:val="99"/>
    <w:rsid w:val="003E726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f6"/>
    <w:uiPriority w:val="99"/>
    <w:rsid w:val="00373755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6">
    <w:name w:val="Обычный6"/>
    <w:rsid w:val="00A366E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80">
    <w:name w:val="Сетка таблицы18"/>
    <w:basedOn w:val="a3"/>
    <w:next w:val="af6"/>
    <w:uiPriority w:val="99"/>
    <w:rsid w:val="00A366E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result">
    <w:name w:val="search_result"/>
    <w:basedOn w:val="a2"/>
    <w:rsid w:val="00A04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6DAEE-8845-46FA-A2B6-777FF0989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26</Pages>
  <Words>6006</Words>
  <Characters>34236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Линникова Н.А.</cp:lastModifiedBy>
  <cp:revision>4</cp:revision>
  <cp:lastPrinted>2024-01-29T06:35:00Z</cp:lastPrinted>
  <dcterms:created xsi:type="dcterms:W3CDTF">2024-01-29T06:32:00Z</dcterms:created>
  <dcterms:modified xsi:type="dcterms:W3CDTF">2024-01-29T06:58:00Z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